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D1BBF" w14:textId="77777777" w:rsidR="00570703" w:rsidRPr="00652A31" w:rsidRDefault="00570703" w:rsidP="00570703">
      <w:pPr>
        <w:spacing w:before="60" w:line="240" w:lineRule="auto"/>
        <w:ind w:left="142"/>
        <w:jc w:val="right"/>
        <w:rPr>
          <w:rFonts w:asciiTheme="minorHAnsi" w:hAnsiTheme="minorHAnsi" w:cstheme="minorHAnsi"/>
          <w:b/>
          <w:bCs/>
          <w:color w:val="002060"/>
          <w:sz w:val="24"/>
          <w:szCs w:val="24"/>
        </w:rPr>
      </w:pPr>
    </w:p>
    <w:p w14:paraId="1ACAEB85" w14:textId="1D295ACD" w:rsidR="00654C68" w:rsidRPr="00652A31" w:rsidRDefault="00654C68" w:rsidP="00570703">
      <w:pPr>
        <w:spacing w:before="60" w:line="240" w:lineRule="auto"/>
        <w:ind w:left="142"/>
        <w:jc w:val="right"/>
        <w:rPr>
          <w:rFonts w:asciiTheme="minorHAnsi" w:eastAsia="Times New Roman" w:hAnsiTheme="minorHAnsi" w:cstheme="minorHAnsi"/>
          <w:lang w:eastAsia="de-DE"/>
        </w:rPr>
      </w:pPr>
      <w:r w:rsidRPr="00652A31">
        <w:rPr>
          <w:rFonts w:asciiTheme="minorHAnsi" w:hAnsiTheme="minorHAnsi" w:cstheme="minorHAnsi"/>
          <w:b/>
          <w:bCs/>
          <w:color w:val="002060"/>
          <w:sz w:val="24"/>
          <w:szCs w:val="24"/>
        </w:rPr>
        <w:t xml:space="preserve">Anexa </w:t>
      </w:r>
      <w:r w:rsidR="00247714">
        <w:rPr>
          <w:rFonts w:asciiTheme="minorHAnsi" w:hAnsiTheme="minorHAnsi" w:cstheme="minorHAnsi"/>
          <w:b/>
          <w:bCs/>
          <w:color w:val="002060"/>
          <w:sz w:val="24"/>
          <w:szCs w:val="24"/>
        </w:rPr>
        <w:t>1</w:t>
      </w:r>
    </w:p>
    <w:p w14:paraId="085F9860" w14:textId="77777777" w:rsidR="00570703" w:rsidRPr="00652A31" w:rsidRDefault="00570703" w:rsidP="00570703">
      <w:pPr>
        <w:spacing w:before="60" w:line="240" w:lineRule="auto"/>
        <w:ind w:left="142"/>
        <w:rPr>
          <w:rFonts w:asciiTheme="minorHAnsi" w:hAnsiTheme="minorHAnsi" w:cstheme="minorHAnsi"/>
          <w:b/>
          <w:bCs/>
          <w:color w:val="002060"/>
          <w:sz w:val="24"/>
          <w:szCs w:val="24"/>
        </w:rPr>
      </w:pPr>
      <w:bookmarkStart w:id="0" w:name="_Hlk131884682"/>
    </w:p>
    <w:p w14:paraId="56315767" w14:textId="6965FB1E" w:rsidR="001B0487" w:rsidRPr="00652A31" w:rsidRDefault="001B0487" w:rsidP="00570703">
      <w:pPr>
        <w:spacing w:before="60" w:line="240" w:lineRule="auto"/>
        <w:ind w:left="142"/>
        <w:jc w:val="center"/>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Program Sănătate</w:t>
      </w:r>
    </w:p>
    <w:p w14:paraId="4EB32A74" w14:textId="5182ACBB" w:rsidR="001B0487" w:rsidRPr="00F84BE5" w:rsidRDefault="001B0487" w:rsidP="00570703">
      <w:pPr>
        <w:spacing w:before="60" w:line="240" w:lineRule="auto"/>
        <w:ind w:left="142"/>
        <w:rPr>
          <w:rFonts w:asciiTheme="minorHAnsi" w:hAnsiTheme="minorHAnsi" w:cstheme="minorHAnsi"/>
          <w:b/>
          <w:bCs/>
          <w:i/>
          <w:iCs/>
          <w:color w:val="002060"/>
          <w:sz w:val="24"/>
          <w:szCs w:val="24"/>
        </w:rPr>
      </w:pPr>
      <w:r w:rsidRPr="00652A31">
        <w:rPr>
          <w:rFonts w:asciiTheme="minorHAnsi" w:hAnsiTheme="minorHAnsi" w:cstheme="minorHAnsi"/>
          <w:b/>
          <w:bCs/>
          <w:color w:val="002060"/>
          <w:sz w:val="24"/>
          <w:szCs w:val="24"/>
        </w:rPr>
        <w:t xml:space="preserve">Prioritatea </w:t>
      </w:r>
      <w:r w:rsidR="00247714">
        <w:rPr>
          <w:rFonts w:asciiTheme="minorHAnsi" w:hAnsiTheme="minorHAnsi" w:cstheme="minorHAnsi"/>
          <w:b/>
          <w:bCs/>
          <w:color w:val="002060"/>
          <w:sz w:val="24"/>
          <w:szCs w:val="24"/>
        </w:rPr>
        <w:t>9</w:t>
      </w:r>
      <w:r w:rsidRPr="00652A31">
        <w:rPr>
          <w:rFonts w:asciiTheme="minorHAnsi" w:hAnsiTheme="minorHAnsi" w:cstheme="minorHAnsi"/>
          <w:b/>
          <w:bCs/>
          <w:color w:val="002060"/>
          <w:sz w:val="24"/>
          <w:szCs w:val="24"/>
        </w:rPr>
        <w:t xml:space="preserve">: </w:t>
      </w:r>
      <w:r w:rsidR="00247714" w:rsidRPr="00F84BE5">
        <w:rPr>
          <w:rFonts w:asciiTheme="minorHAnsi" w:hAnsiTheme="minorHAnsi" w:cstheme="minorHAnsi"/>
          <w:b/>
          <w:bCs/>
          <w:i/>
          <w:iCs/>
          <w:color w:val="002060"/>
          <w:sz w:val="24"/>
          <w:szCs w:val="24"/>
        </w:rPr>
        <w:t>Contribuția la Platforma STEP: biotehnologii și tehnologii digitale, inclusiv servicii asociate în sectorul sănătății</w:t>
      </w:r>
    </w:p>
    <w:p w14:paraId="2B9E58F8" w14:textId="19E38161" w:rsidR="001B0487" w:rsidRPr="00652A31" w:rsidRDefault="001B0487" w:rsidP="00570703">
      <w:pPr>
        <w:spacing w:before="60" w:line="240" w:lineRule="auto"/>
        <w:ind w:left="142"/>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 xml:space="preserve">Obiectiv specific: </w:t>
      </w:r>
      <w:r w:rsidR="00247714" w:rsidRPr="00F84BE5">
        <w:rPr>
          <w:rFonts w:asciiTheme="minorHAnsi" w:hAnsiTheme="minorHAnsi" w:cstheme="minorHAnsi"/>
          <w:b/>
          <w:bCs/>
          <w:i/>
          <w:iCs/>
          <w:color w:val="002060"/>
          <w:sz w:val="24"/>
          <w:szCs w:val="24"/>
        </w:rPr>
        <w:t xml:space="preserve">RSO1.6. Sprijinirea </w:t>
      </w:r>
      <w:proofErr w:type="spellStart"/>
      <w:r w:rsidR="00247714" w:rsidRPr="00F84BE5">
        <w:rPr>
          <w:rFonts w:asciiTheme="minorHAnsi" w:hAnsiTheme="minorHAnsi" w:cstheme="minorHAnsi"/>
          <w:b/>
          <w:bCs/>
          <w:i/>
          <w:iCs/>
          <w:color w:val="002060"/>
          <w:sz w:val="24"/>
          <w:szCs w:val="24"/>
        </w:rPr>
        <w:t>investiţiilor</w:t>
      </w:r>
      <w:proofErr w:type="spellEnd"/>
      <w:r w:rsidR="00247714" w:rsidRPr="00F84BE5">
        <w:rPr>
          <w:rFonts w:asciiTheme="minorHAnsi" w:hAnsiTheme="minorHAnsi" w:cstheme="minorHAnsi"/>
          <w:b/>
          <w:bCs/>
          <w:i/>
          <w:iCs/>
          <w:color w:val="002060"/>
          <w:sz w:val="24"/>
          <w:szCs w:val="24"/>
        </w:rPr>
        <w:t xml:space="preserve"> care contribuie la obiectivele Platformei Tehnologii Strategice pentru Europa (platforma STEP) </w:t>
      </w:r>
      <w:proofErr w:type="spellStart"/>
      <w:r w:rsidR="00247714" w:rsidRPr="00F84BE5">
        <w:rPr>
          <w:rFonts w:asciiTheme="minorHAnsi" w:hAnsiTheme="minorHAnsi" w:cstheme="minorHAnsi"/>
          <w:b/>
          <w:bCs/>
          <w:i/>
          <w:iCs/>
          <w:color w:val="002060"/>
          <w:sz w:val="24"/>
          <w:szCs w:val="24"/>
        </w:rPr>
        <w:t>menţionate</w:t>
      </w:r>
      <w:proofErr w:type="spellEnd"/>
      <w:r w:rsidR="00247714" w:rsidRPr="00F84BE5">
        <w:rPr>
          <w:rFonts w:asciiTheme="minorHAnsi" w:hAnsiTheme="minorHAnsi" w:cstheme="minorHAnsi"/>
          <w:b/>
          <w:bCs/>
          <w:i/>
          <w:iCs/>
          <w:color w:val="002060"/>
          <w:sz w:val="24"/>
          <w:szCs w:val="24"/>
        </w:rPr>
        <w:t xml:space="preserve"> la articolul 2 din Regulamentul (UE) 2024/795 al Parlamentului European și al Consiliului.</w:t>
      </w:r>
    </w:p>
    <w:p w14:paraId="1FDDCC71" w14:textId="5C82787F" w:rsidR="003819AE" w:rsidRPr="003819AE" w:rsidRDefault="001B0487" w:rsidP="003819AE">
      <w:pPr>
        <w:spacing w:before="60" w:line="240" w:lineRule="auto"/>
        <w:ind w:left="142"/>
        <w:rPr>
          <w:rFonts w:asciiTheme="minorHAnsi" w:eastAsia="Calibri" w:hAnsiTheme="minorHAnsi" w:cstheme="minorHAnsi"/>
          <w:b/>
          <w:bCs/>
          <w:i/>
          <w:iCs/>
          <w:color w:val="002060"/>
          <w:sz w:val="24"/>
          <w:szCs w:val="24"/>
        </w:rPr>
      </w:pPr>
      <w:r w:rsidRPr="00652A31">
        <w:rPr>
          <w:rFonts w:asciiTheme="minorHAnsi" w:hAnsiTheme="minorHAnsi" w:cstheme="minorHAnsi"/>
          <w:b/>
          <w:bCs/>
          <w:color w:val="002060"/>
          <w:sz w:val="24"/>
          <w:szCs w:val="24"/>
        </w:rPr>
        <w:t>Apel de proiecte</w:t>
      </w:r>
      <w:r w:rsidRPr="00652A31">
        <w:rPr>
          <w:rFonts w:asciiTheme="minorHAnsi" w:hAnsiTheme="minorHAnsi" w:cstheme="minorHAnsi"/>
          <w:color w:val="002060"/>
          <w:sz w:val="24"/>
          <w:szCs w:val="24"/>
        </w:rPr>
        <w:t>:</w:t>
      </w:r>
      <w:r w:rsidRPr="00652A31">
        <w:rPr>
          <w:rFonts w:asciiTheme="minorHAnsi" w:hAnsiTheme="minorHAnsi" w:cstheme="minorHAnsi"/>
          <w:b/>
          <w:bCs/>
          <w:color w:val="002060"/>
          <w:sz w:val="24"/>
          <w:szCs w:val="24"/>
        </w:rPr>
        <w:t xml:space="preserve"> </w:t>
      </w:r>
      <w:r w:rsidR="003819AE">
        <w:rPr>
          <w:rFonts w:asciiTheme="minorHAnsi" w:hAnsiTheme="minorHAnsi" w:cstheme="minorHAnsi"/>
          <w:b/>
          <w:bCs/>
          <w:color w:val="002060"/>
          <w:sz w:val="24"/>
          <w:szCs w:val="24"/>
        </w:rPr>
        <w:t>Acțiunea B</w:t>
      </w:r>
      <w:r w:rsidR="00247714">
        <w:rPr>
          <w:rFonts w:asciiTheme="minorHAnsi" w:hAnsiTheme="minorHAnsi" w:cstheme="minorHAnsi"/>
          <w:b/>
          <w:bCs/>
          <w:color w:val="002060"/>
          <w:sz w:val="24"/>
          <w:szCs w:val="24"/>
        </w:rPr>
        <w:t xml:space="preserve"> - </w:t>
      </w:r>
      <w:proofErr w:type="spellStart"/>
      <w:r w:rsidR="003819AE" w:rsidRPr="003819AE">
        <w:rPr>
          <w:rFonts w:asciiTheme="minorHAnsi" w:eastAsia="Calibri" w:hAnsiTheme="minorHAnsi" w:cstheme="minorHAnsi"/>
          <w:b/>
          <w:bCs/>
          <w:iCs/>
          <w:color w:val="002060"/>
          <w:sz w:val="24"/>
          <w:szCs w:val="24"/>
          <w:lang w:val="en-US"/>
        </w:rPr>
        <w:t>Sprijinirea</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proiectelor</w:t>
      </w:r>
      <w:proofErr w:type="spellEnd"/>
      <w:r w:rsidR="003819AE" w:rsidRPr="003819AE">
        <w:rPr>
          <w:rFonts w:asciiTheme="minorHAnsi" w:eastAsia="Calibri" w:hAnsiTheme="minorHAnsi" w:cstheme="minorHAnsi"/>
          <w:b/>
          <w:bCs/>
          <w:iCs/>
          <w:color w:val="002060"/>
          <w:sz w:val="24"/>
          <w:szCs w:val="24"/>
          <w:lang w:val="en-US"/>
        </w:rPr>
        <w:t xml:space="preserve"> de </w:t>
      </w:r>
      <w:proofErr w:type="spellStart"/>
      <w:r w:rsidR="003819AE" w:rsidRPr="003819AE">
        <w:rPr>
          <w:rFonts w:asciiTheme="minorHAnsi" w:eastAsia="Calibri" w:hAnsiTheme="minorHAnsi" w:cstheme="minorHAnsi"/>
          <w:b/>
          <w:bCs/>
          <w:iCs/>
          <w:color w:val="002060"/>
          <w:sz w:val="24"/>
          <w:szCs w:val="24"/>
          <w:lang w:val="en-US"/>
        </w:rPr>
        <w:t>dezvoltare</w:t>
      </w:r>
      <w:proofErr w:type="spellEnd"/>
      <w:r w:rsidR="003819AE" w:rsidRPr="003819AE">
        <w:rPr>
          <w:rFonts w:asciiTheme="minorHAnsi" w:eastAsia="Calibri" w:hAnsiTheme="minorHAnsi" w:cstheme="minorHAnsi"/>
          <w:b/>
          <w:bCs/>
          <w:iCs/>
          <w:color w:val="002060"/>
          <w:sz w:val="24"/>
          <w:szCs w:val="24"/>
          <w:lang w:val="en-US"/>
        </w:rPr>
        <w:t xml:space="preserve"> a </w:t>
      </w:r>
      <w:proofErr w:type="spellStart"/>
      <w:r w:rsidR="003819AE" w:rsidRPr="003819AE">
        <w:rPr>
          <w:rFonts w:asciiTheme="minorHAnsi" w:eastAsia="Calibri" w:hAnsiTheme="minorHAnsi" w:cstheme="minorHAnsi"/>
          <w:b/>
          <w:bCs/>
          <w:iCs/>
          <w:color w:val="002060"/>
          <w:sz w:val="24"/>
          <w:szCs w:val="24"/>
          <w:lang w:val="en-US"/>
        </w:rPr>
        <w:t>soluțiilor</w:t>
      </w:r>
      <w:proofErr w:type="spellEnd"/>
      <w:r w:rsidR="003819AE" w:rsidRPr="003819AE">
        <w:rPr>
          <w:rFonts w:asciiTheme="minorHAnsi" w:eastAsia="Calibri" w:hAnsiTheme="minorHAnsi" w:cstheme="minorHAnsi"/>
          <w:b/>
          <w:bCs/>
          <w:iCs/>
          <w:color w:val="002060"/>
          <w:sz w:val="24"/>
          <w:szCs w:val="24"/>
          <w:lang w:val="en-US"/>
        </w:rPr>
        <w:t xml:space="preserve"> de </w:t>
      </w:r>
      <w:proofErr w:type="spellStart"/>
      <w:r w:rsidR="003819AE" w:rsidRPr="003819AE">
        <w:rPr>
          <w:rFonts w:asciiTheme="minorHAnsi" w:eastAsia="Calibri" w:hAnsiTheme="minorHAnsi" w:cstheme="minorHAnsi"/>
          <w:b/>
          <w:bCs/>
          <w:iCs/>
          <w:color w:val="002060"/>
          <w:sz w:val="24"/>
          <w:szCs w:val="24"/>
          <w:lang w:val="en-US"/>
        </w:rPr>
        <w:t>cercetare</w:t>
      </w:r>
      <w:proofErr w:type="spellEnd"/>
      <w:r w:rsidR="003819AE" w:rsidRPr="003819AE">
        <w:rPr>
          <w:rFonts w:asciiTheme="minorHAnsi" w:eastAsia="Calibri" w:hAnsiTheme="minorHAnsi" w:cstheme="minorHAnsi"/>
          <w:b/>
          <w:bCs/>
          <w:iCs/>
          <w:color w:val="002060"/>
          <w:sz w:val="24"/>
          <w:szCs w:val="24"/>
          <w:lang w:val="en-US"/>
        </w:rPr>
        <w:t xml:space="preserve"> cu </w:t>
      </w:r>
      <w:proofErr w:type="spellStart"/>
      <w:r w:rsidR="003819AE" w:rsidRPr="003819AE">
        <w:rPr>
          <w:rFonts w:asciiTheme="minorHAnsi" w:eastAsia="Calibri" w:hAnsiTheme="minorHAnsi" w:cstheme="minorHAnsi"/>
          <w:b/>
          <w:bCs/>
          <w:iCs/>
          <w:color w:val="002060"/>
          <w:sz w:val="24"/>
          <w:szCs w:val="24"/>
          <w:lang w:val="en-US"/>
        </w:rPr>
        <w:t>aplicabilitate</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în</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domeniul</w:t>
      </w:r>
      <w:proofErr w:type="spellEnd"/>
      <w:r w:rsidR="003819AE" w:rsidRPr="003819AE">
        <w:rPr>
          <w:rFonts w:asciiTheme="minorHAnsi" w:eastAsia="Calibri" w:hAnsiTheme="minorHAnsi" w:cstheme="minorHAnsi"/>
          <w:b/>
          <w:bCs/>
          <w:iCs/>
          <w:color w:val="002060"/>
          <w:sz w:val="24"/>
          <w:szCs w:val="24"/>
          <w:lang w:val="en-US"/>
        </w:rPr>
        <w:t xml:space="preserve"> medical </w:t>
      </w:r>
      <w:proofErr w:type="spellStart"/>
      <w:r w:rsidR="003819AE" w:rsidRPr="003819AE">
        <w:rPr>
          <w:rFonts w:asciiTheme="minorHAnsi" w:eastAsia="Calibri" w:hAnsiTheme="minorHAnsi" w:cstheme="minorHAnsi"/>
          <w:b/>
          <w:bCs/>
          <w:iCs/>
          <w:color w:val="002060"/>
          <w:sz w:val="24"/>
          <w:szCs w:val="24"/>
          <w:lang w:val="en-US"/>
        </w:rPr>
        <w:t>în</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condiții</w:t>
      </w:r>
      <w:proofErr w:type="spellEnd"/>
      <w:r w:rsidR="003819AE" w:rsidRPr="003819AE">
        <w:rPr>
          <w:rFonts w:asciiTheme="minorHAnsi" w:eastAsia="Calibri" w:hAnsiTheme="minorHAnsi" w:cstheme="minorHAnsi"/>
          <w:b/>
          <w:bCs/>
          <w:iCs/>
          <w:color w:val="002060"/>
          <w:sz w:val="24"/>
          <w:szCs w:val="24"/>
          <w:lang w:val="en-US"/>
        </w:rPr>
        <w:t xml:space="preserve"> STEP </w:t>
      </w:r>
      <w:proofErr w:type="spellStart"/>
      <w:r w:rsidR="003819AE" w:rsidRPr="003819AE">
        <w:rPr>
          <w:rFonts w:asciiTheme="minorHAnsi" w:eastAsia="Calibri" w:hAnsiTheme="minorHAnsi" w:cstheme="minorHAnsi"/>
          <w:b/>
          <w:bCs/>
          <w:iCs/>
          <w:color w:val="002060"/>
          <w:sz w:val="24"/>
          <w:szCs w:val="24"/>
          <w:lang w:val="en-US"/>
        </w:rPr>
        <w:t>în</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sectorul</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biotehnologiilor</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tehnologiilor</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digitale</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și</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inovației</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tehnologice</w:t>
      </w:r>
      <w:proofErr w:type="spellEnd"/>
      <w:r w:rsidR="003819AE" w:rsidRPr="003819AE">
        <w:rPr>
          <w:rFonts w:asciiTheme="minorHAnsi" w:eastAsia="Calibri" w:hAnsiTheme="minorHAnsi" w:cstheme="minorHAnsi"/>
          <w:b/>
          <w:bCs/>
          <w:iCs/>
          <w:color w:val="002060"/>
          <w:sz w:val="24"/>
          <w:szCs w:val="24"/>
          <w:lang w:val="en-US"/>
        </w:rPr>
        <w:t xml:space="preserve"> </w:t>
      </w:r>
      <w:proofErr w:type="spellStart"/>
      <w:r w:rsidR="003819AE" w:rsidRPr="003819AE">
        <w:rPr>
          <w:rFonts w:asciiTheme="minorHAnsi" w:eastAsia="Calibri" w:hAnsiTheme="minorHAnsi" w:cstheme="minorHAnsi"/>
          <w:b/>
          <w:bCs/>
          <w:iCs/>
          <w:color w:val="002060"/>
          <w:sz w:val="24"/>
          <w:szCs w:val="24"/>
          <w:lang w:val="en-US"/>
        </w:rPr>
        <w:t>profunde</w:t>
      </w:r>
      <w:proofErr w:type="spellEnd"/>
    </w:p>
    <w:p w14:paraId="3219AB0C" w14:textId="69BCCDE1" w:rsidR="001B0487" w:rsidRPr="00652A31" w:rsidRDefault="001B0487" w:rsidP="003819AE">
      <w:pPr>
        <w:spacing w:before="60" w:line="240" w:lineRule="auto"/>
        <w:ind w:left="142"/>
        <w:rPr>
          <w:rFonts w:asciiTheme="minorHAnsi" w:hAnsiTheme="minorHAnsi" w:cstheme="minorHAnsi"/>
          <w:color w:val="002060"/>
          <w:sz w:val="24"/>
          <w:szCs w:val="24"/>
        </w:rPr>
      </w:pPr>
      <w:r w:rsidRPr="00652A31">
        <w:rPr>
          <w:rFonts w:asciiTheme="minorHAnsi" w:hAnsiTheme="minorHAnsi" w:cstheme="minorHAnsi"/>
          <w:color w:val="002060"/>
          <w:sz w:val="24"/>
          <w:szCs w:val="24"/>
        </w:rPr>
        <w:t>Cod SMIS: &lt;cod SMIS&gt;</w:t>
      </w:r>
    </w:p>
    <w:bookmarkEnd w:id="0"/>
    <w:p w14:paraId="1DC3BD42" w14:textId="77777777" w:rsidR="001B0487" w:rsidRPr="00652A31" w:rsidRDefault="001B0487" w:rsidP="00570703">
      <w:pPr>
        <w:spacing w:before="60" w:line="240" w:lineRule="auto"/>
        <w:ind w:left="142"/>
        <w:rPr>
          <w:rFonts w:asciiTheme="minorHAnsi" w:hAnsiTheme="minorHAnsi" w:cstheme="minorHAnsi"/>
          <w:color w:val="002060"/>
          <w:sz w:val="24"/>
          <w:szCs w:val="24"/>
        </w:rPr>
      </w:pPr>
    </w:p>
    <w:p w14:paraId="21AD50E3" w14:textId="77777777" w:rsidR="001D356E" w:rsidRPr="00652A31" w:rsidRDefault="001D356E" w:rsidP="00570703">
      <w:pPr>
        <w:spacing w:before="60" w:line="240" w:lineRule="auto"/>
        <w:ind w:left="142"/>
        <w:jc w:val="center"/>
        <w:rPr>
          <w:rFonts w:asciiTheme="minorHAnsi" w:hAnsiTheme="minorHAnsi" w:cstheme="minorHAnsi"/>
          <w:b/>
          <w:color w:val="002060"/>
          <w:sz w:val="24"/>
          <w:szCs w:val="24"/>
        </w:rPr>
      </w:pPr>
    </w:p>
    <w:p w14:paraId="34063082" w14:textId="4823D4F3" w:rsidR="001B0487" w:rsidRPr="00652A31" w:rsidRDefault="001B0487" w:rsidP="00570703">
      <w:pPr>
        <w:spacing w:before="60" w:line="240" w:lineRule="auto"/>
        <w:ind w:left="142"/>
        <w:jc w:val="center"/>
        <w:rPr>
          <w:rFonts w:asciiTheme="minorHAnsi" w:hAnsiTheme="minorHAnsi" w:cstheme="minorHAnsi"/>
          <w:b/>
          <w:color w:val="002060"/>
          <w:sz w:val="24"/>
          <w:szCs w:val="24"/>
        </w:rPr>
      </w:pPr>
      <w:r w:rsidRPr="00652A31">
        <w:rPr>
          <w:rFonts w:asciiTheme="minorHAnsi" w:hAnsiTheme="minorHAnsi" w:cstheme="minorHAnsi"/>
          <w:b/>
          <w:color w:val="002060"/>
          <w:sz w:val="24"/>
          <w:szCs w:val="24"/>
        </w:rPr>
        <w:t>DECLARAȚIE UNICĂ</w:t>
      </w:r>
    </w:p>
    <w:p w14:paraId="276DC874" w14:textId="77777777" w:rsidR="001B0487" w:rsidRPr="00652A31" w:rsidRDefault="001B0487" w:rsidP="00570703">
      <w:pPr>
        <w:spacing w:before="60" w:line="240" w:lineRule="auto"/>
        <w:ind w:left="142"/>
        <w:rPr>
          <w:rFonts w:asciiTheme="minorHAnsi" w:eastAsia="Calibri" w:hAnsiTheme="minorHAnsi" w:cstheme="minorHAnsi"/>
          <w:color w:val="002060"/>
          <w:sz w:val="24"/>
          <w:szCs w:val="24"/>
        </w:rPr>
      </w:pPr>
    </w:p>
    <w:p w14:paraId="4112AF70" w14:textId="498A8846" w:rsidR="001D356E" w:rsidRPr="00652A31" w:rsidRDefault="001D356E" w:rsidP="00570703">
      <w:pPr>
        <w:spacing w:before="60" w:line="240" w:lineRule="auto"/>
        <w:ind w:left="142"/>
        <w:rPr>
          <w:rFonts w:asciiTheme="minorHAnsi" w:hAnsiTheme="minorHAnsi" w:cstheme="minorHAnsi"/>
          <w:color w:val="002060"/>
          <w:sz w:val="24"/>
          <w:szCs w:val="24"/>
        </w:rPr>
      </w:pPr>
      <w:r w:rsidRPr="00652A31">
        <w:rPr>
          <w:rFonts w:asciiTheme="minorHAnsi" w:hAnsiTheme="minorHAnsi" w:cstheme="minorHAnsi"/>
          <w:color w:val="002060"/>
          <w:sz w:val="24"/>
          <w:szCs w:val="24"/>
        </w:rPr>
        <w:t>Subsemnatul/subsemnata &lt;</w:t>
      </w:r>
      <w:r w:rsidRPr="00652A31">
        <w:rPr>
          <w:rFonts w:asciiTheme="minorHAnsi" w:hAnsiTheme="minorHAnsi" w:cstheme="minorHAnsi"/>
          <w:i/>
          <w:color w:val="002060"/>
          <w:sz w:val="24"/>
          <w:szCs w:val="24"/>
          <w:shd w:val="clear" w:color="auto" w:fill="B2B2B2"/>
        </w:rPr>
        <w:t>nume</w:t>
      </w:r>
      <w:r w:rsidRPr="00652A31">
        <w:rPr>
          <w:rFonts w:asciiTheme="minorHAnsi" w:hAnsiTheme="minorHAnsi" w:cstheme="minorHAnsi"/>
          <w:i/>
          <w:color w:val="002060"/>
          <w:sz w:val="24"/>
          <w:szCs w:val="24"/>
        </w:rPr>
        <w:t>&gt;, &lt;</w:t>
      </w:r>
      <w:r w:rsidRPr="00652A31">
        <w:rPr>
          <w:rFonts w:asciiTheme="minorHAnsi" w:hAnsiTheme="minorHAnsi" w:cstheme="minorHAnsi"/>
          <w:i/>
          <w:color w:val="002060"/>
          <w:sz w:val="24"/>
          <w:szCs w:val="24"/>
          <w:shd w:val="clear" w:color="auto" w:fill="B2B2B2"/>
        </w:rPr>
        <w:t>prenume</w:t>
      </w:r>
      <w:r w:rsidRPr="00652A31">
        <w:rPr>
          <w:rFonts w:asciiTheme="minorHAnsi" w:hAnsiTheme="minorHAnsi" w:cstheme="minorHAnsi"/>
          <w:i/>
          <w:color w:val="002060"/>
          <w:sz w:val="24"/>
          <w:szCs w:val="24"/>
        </w:rPr>
        <w:t>&gt;</w:t>
      </w:r>
      <w:r w:rsidRPr="00652A31">
        <w:rPr>
          <w:rFonts w:asciiTheme="minorHAnsi" w:hAnsiTheme="minorHAnsi" w:cstheme="minorHAnsi"/>
          <w:color w:val="002060"/>
          <w:sz w:val="24"/>
          <w:szCs w:val="24"/>
        </w:rPr>
        <w:t>, posesor al BI/CI, seria &lt;</w:t>
      </w:r>
      <w:proofErr w:type="spellStart"/>
      <w:r w:rsidRPr="00652A31">
        <w:rPr>
          <w:rFonts w:asciiTheme="minorHAnsi" w:hAnsiTheme="minorHAnsi" w:cstheme="minorHAnsi"/>
          <w:color w:val="002060"/>
          <w:sz w:val="24"/>
          <w:szCs w:val="24"/>
          <w:shd w:val="clear" w:color="auto" w:fill="B2B2B2"/>
        </w:rPr>
        <w:t>seriaCI</w:t>
      </w:r>
      <w:proofErr w:type="spellEnd"/>
      <w:r w:rsidRPr="00652A31">
        <w:rPr>
          <w:rFonts w:asciiTheme="minorHAnsi" w:hAnsiTheme="minorHAnsi" w:cstheme="minorHAnsi"/>
          <w:color w:val="002060"/>
          <w:sz w:val="24"/>
          <w:szCs w:val="24"/>
        </w:rPr>
        <w:t>&gt; nr. &lt;</w:t>
      </w:r>
      <w:proofErr w:type="spellStart"/>
      <w:r w:rsidRPr="00652A31">
        <w:rPr>
          <w:rFonts w:asciiTheme="minorHAnsi" w:hAnsiTheme="minorHAnsi" w:cstheme="minorHAnsi"/>
          <w:color w:val="002060"/>
          <w:sz w:val="24"/>
          <w:szCs w:val="24"/>
          <w:shd w:val="clear" w:color="auto" w:fill="B2B2B2"/>
        </w:rPr>
        <w:t>nrCi</w:t>
      </w:r>
      <w:proofErr w:type="spellEnd"/>
      <w:r w:rsidRPr="00652A31">
        <w:rPr>
          <w:rFonts w:asciiTheme="minorHAnsi" w:hAnsiTheme="minorHAnsi" w:cstheme="minorHAnsi"/>
          <w:color w:val="002060"/>
          <w:sz w:val="24"/>
          <w:szCs w:val="24"/>
        </w:rPr>
        <w:t>&gt;, CNP &lt;</w:t>
      </w:r>
      <w:r w:rsidRPr="00652A31">
        <w:rPr>
          <w:rFonts w:asciiTheme="minorHAnsi" w:hAnsiTheme="minorHAnsi" w:cstheme="minorHAnsi"/>
          <w:color w:val="002060"/>
          <w:sz w:val="24"/>
          <w:szCs w:val="24"/>
          <w:shd w:val="clear" w:color="auto" w:fill="B2B2B2"/>
        </w:rPr>
        <w:t>CNP</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reprezentant/împuternicit</w:t>
      </w:r>
      <w:r w:rsidRPr="00652A31">
        <w:rPr>
          <w:rFonts w:asciiTheme="minorHAnsi" w:hAnsiTheme="minorHAnsi" w:cstheme="minorHAnsi"/>
          <w:color w:val="002060"/>
          <w:sz w:val="24"/>
          <w:szCs w:val="24"/>
        </w:rPr>
        <w:t>&gt; al &lt;</w:t>
      </w:r>
      <w:r w:rsidRPr="00652A31">
        <w:rPr>
          <w:rFonts w:asciiTheme="minorHAnsi" w:hAnsiTheme="minorHAnsi" w:cstheme="minorHAnsi"/>
          <w:color w:val="002060"/>
          <w:sz w:val="24"/>
          <w:szCs w:val="24"/>
          <w:shd w:val="clear" w:color="auto" w:fill="B2B2B2"/>
        </w:rPr>
        <w:t>entitate</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calitate în parteneriat - partener/lider</w:t>
      </w:r>
      <w:r w:rsidRPr="00652A31">
        <w:rPr>
          <w:rFonts w:asciiTheme="minorHAnsi" w:hAnsiTheme="minorHAnsi" w:cstheme="minorHAnsi"/>
          <w:color w:val="002060"/>
          <w:sz w:val="24"/>
          <w:szCs w:val="24"/>
        </w:rPr>
        <w:t>&gt;</w:t>
      </w:r>
      <w:r w:rsidRPr="00652A31">
        <w:rPr>
          <w:rFonts w:asciiTheme="minorHAnsi" w:hAnsiTheme="minorHAnsi" w:cstheme="minorHAnsi"/>
          <w:i/>
          <w:color w:val="002060"/>
          <w:sz w:val="24"/>
          <w:szCs w:val="24"/>
        </w:rPr>
        <w:t xml:space="preserve"> al parteneriatului format din </w:t>
      </w:r>
      <w:r w:rsidRPr="00652A31">
        <w:rPr>
          <w:rFonts w:asciiTheme="minorHAnsi" w:hAnsiTheme="minorHAnsi" w:cstheme="minorHAnsi"/>
          <w:i/>
          <w:color w:val="002060"/>
          <w:sz w:val="24"/>
          <w:szCs w:val="24"/>
          <w:shd w:val="clear" w:color="auto" w:fill="B2B2B2"/>
        </w:rPr>
        <w:t>&lt;denumire parteneriat&gt;</w:t>
      </w:r>
      <w:r w:rsidRPr="00652A31">
        <w:rPr>
          <w:rFonts w:asciiTheme="minorHAnsi" w:hAnsiTheme="minorHAnsi" w:cstheme="minorHAnsi"/>
          <w:color w:val="002060"/>
          <w:sz w:val="24"/>
          <w:szCs w:val="24"/>
        </w:rPr>
        <w:t>, cunoscând prevederile legale privind falsul în declarații și falsul intelectual, declar următoarele:</w:t>
      </w:r>
    </w:p>
    <w:p w14:paraId="04E134B5" w14:textId="3D4EBEED"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i/>
          <w:iCs/>
          <w:color w:val="002060"/>
          <w:sz w:val="24"/>
          <w:lang w:eastAsia="sk-SK"/>
        </w:rPr>
        <w:t xml:space="preserve"> &lt;</w:t>
      </w:r>
      <w:r w:rsidRPr="00652A31">
        <w:rPr>
          <w:rFonts w:asciiTheme="minorHAnsi" w:hAnsiTheme="minorHAnsi" w:cstheme="minorHAnsi"/>
          <w:i/>
          <w:iCs/>
          <w:color w:val="002060"/>
          <w:sz w:val="24"/>
          <w:shd w:val="clear" w:color="auto" w:fill="B2B2B2"/>
          <w:lang w:eastAsia="sk-SK"/>
        </w:rPr>
        <w:t>solicitant</w:t>
      </w:r>
      <w:r w:rsidRPr="00652A31">
        <w:rPr>
          <w:rFonts w:asciiTheme="minorHAnsi" w:hAnsiTheme="minorHAnsi" w:cstheme="minorHAnsi"/>
          <w:i/>
          <w:iCs/>
          <w:color w:val="002060"/>
          <w:sz w:val="24"/>
          <w:lang w:eastAsia="sk-SK"/>
        </w:rPr>
        <w:t>&gt;</w:t>
      </w:r>
      <w:r w:rsidRPr="00652A31">
        <w:rPr>
          <w:rFonts w:asciiTheme="minorHAnsi" w:hAnsiTheme="minorHAnsi" w:cstheme="minorHAnsi"/>
          <w:color w:val="002060"/>
          <w:sz w:val="24"/>
        </w:rPr>
        <w:t xml:space="preserve"> depune Cererea de finanțare cu titlul &lt;</w:t>
      </w:r>
      <w:r w:rsidRPr="00652A31">
        <w:rPr>
          <w:rFonts w:asciiTheme="minorHAnsi" w:hAnsiTheme="minorHAnsi" w:cstheme="minorHAnsi"/>
          <w:color w:val="002060"/>
          <w:sz w:val="24"/>
          <w:shd w:val="clear" w:color="auto" w:fill="B2B2B2"/>
        </w:rPr>
        <w:t>titlu proiect</w:t>
      </w:r>
      <w:r w:rsidRPr="00652A31">
        <w:rPr>
          <w:rFonts w:asciiTheme="minorHAnsi" w:hAnsiTheme="minorHAnsi" w:cstheme="minorHAnsi"/>
          <w:color w:val="002060"/>
          <w:sz w:val="24"/>
        </w:rPr>
        <w:t>&gt;, depus în cadrul Apelului de proiecte &lt;</w:t>
      </w:r>
      <w:r w:rsidRPr="00652A31">
        <w:rPr>
          <w:rFonts w:asciiTheme="minorHAnsi" w:hAnsiTheme="minorHAnsi" w:cstheme="minorHAnsi"/>
          <w:color w:val="002060"/>
          <w:sz w:val="24"/>
          <w:shd w:val="clear" w:color="auto" w:fill="B2B2B2"/>
        </w:rPr>
        <w:t>titlu apel</w:t>
      </w:r>
      <w:r w:rsidRPr="00652A31">
        <w:rPr>
          <w:rFonts w:asciiTheme="minorHAnsi" w:hAnsiTheme="minorHAnsi" w:cstheme="minorHAnsi"/>
          <w:color w:val="002060"/>
          <w:sz w:val="24"/>
        </w:rPr>
        <w:t>&gt;, lansat în cadrul programului &lt;</w:t>
      </w:r>
      <w:r w:rsidRPr="00652A31">
        <w:rPr>
          <w:rFonts w:asciiTheme="minorHAnsi" w:hAnsiTheme="minorHAnsi" w:cstheme="minorHAnsi"/>
          <w:color w:val="002060"/>
          <w:sz w:val="24"/>
          <w:shd w:val="clear" w:color="auto" w:fill="B2B2B2"/>
        </w:rPr>
        <w:t>program</w:t>
      </w:r>
      <w:r w:rsidRPr="00652A31">
        <w:rPr>
          <w:rFonts w:asciiTheme="minorHAnsi" w:hAnsiTheme="minorHAnsi" w:cstheme="minorHAnsi"/>
          <w:color w:val="002060"/>
          <w:sz w:val="24"/>
        </w:rPr>
        <w:t>&gt;, prioritatea &lt;</w:t>
      </w:r>
      <w:r w:rsidRPr="00652A31">
        <w:rPr>
          <w:rFonts w:asciiTheme="minorHAnsi" w:hAnsiTheme="minorHAnsi" w:cstheme="minorHAnsi"/>
          <w:color w:val="002060"/>
          <w:sz w:val="24"/>
          <w:shd w:val="clear" w:color="auto" w:fill="B2B2B2"/>
        </w:rPr>
        <w:t>prioritate</w:t>
      </w:r>
      <w:r w:rsidRPr="00652A31">
        <w:rPr>
          <w:rFonts w:asciiTheme="minorHAnsi" w:hAnsiTheme="minorHAnsi" w:cstheme="minorHAnsi"/>
          <w:color w:val="002060"/>
          <w:sz w:val="24"/>
        </w:rPr>
        <w:t>&gt;, obiectiv specific &lt;</w:t>
      </w:r>
      <w:r w:rsidRPr="00652A31">
        <w:rPr>
          <w:rFonts w:asciiTheme="minorHAnsi" w:hAnsiTheme="minorHAnsi" w:cstheme="minorHAnsi"/>
          <w:color w:val="002060"/>
          <w:sz w:val="24"/>
          <w:shd w:val="clear" w:color="auto" w:fill="B2B2B2"/>
        </w:rPr>
        <w:t>obiectiv Specific</w:t>
      </w:r>
      <w:r w:rsidRPr="00652A31">
        <w:rPr>
          <w:rFonts w:asciiTheme="minorHAnsi" w:hAnsiTheme="minorHAnsi" w:cstheme="minorHAnsi"/>
          <w:color w:val="002060"/>
          <w:sz w:val="24"/>
        </w:rPr>
        <w:t>&gt; în calitate de &lt;</w:t>
      </w:r>
      <w:r w:rsidRPr="00652A31">
        <w:rPr>
          <w:rFonts w:asciiTheme="minorHAnsi" w:hAnsiTheme="minorHAnsi" w:cstheme="minorHAnsi"/>
          <w:color w:val="002060"/>
          <w:sz w:val="24"/>
          <w:shd w:val="clear" w:color="auto" w:fill="B2B2B2"/>
        </w:rPr>
        <w:t>calitatea în proiect</w:t>
      </w:r>
      <w:r w:rsidRPr="00652A31">
        <w:rPr>
          <w:rFonts w:asciiTheme="minorHAnsi" w:hAnsiTheme="minorHAnsi" w:cstheme="minorHAnsi"/>
          <w:color w:val="002060"/>
          <w:sz w:val="24"/>
        </w:rPr>
        <w:t xml:space="preserve">&gt;, proiect pentru care va fi asigurata o contribuție proprie de </w:t>
      </w:r>
      <w:r w:rsidRPr="00652A31">
        <w:rPr>
          <w:rFonts w:asciiTheme="minorHAnsi" w:hAnsiTheme="minorHAnsi" w:cstheme="minorHAnsi"/>
          <w:i/>
          <w:color w:val="002060"/>
          <w:sz w:val="24"/>
        </w:rPr>
        <w:t>&lt;</w:t>
      </w:r>
      <w:r w:rsidRPr="00652A31">
        <w:rPr>
          <w:rFonts w:asciiTheme="minorHAnsi" w:hAnsiTheme="minorHAnsi" w:cstheme="minorHAnsi"/>
          <w:i/>
          <w:color w:val="002060"/>
          <w:sz w:val="24"/>
          <w:shd w:val="clear" w:color="auto" w:fill="B2B2B2"/>
        </w:rPr>
        <w:t>contribuția Proprie</w:t>
      </w:r>
      <w:r w:rsidRPr="00652A31">
        <w:rPr>
          <w:rFonts w:asciiTheme="minorHAnsi" w:hAnsiTheme="minorHAnsi" w:cstheme="minorHAnsi"/>
          <w:i/>
          <w:color w:val="002060"/>
          <w:sz w:val="24"/>
        </w:rPr>
        <w:t xml:space="preserve">&gt; lei, reprezentând </w:t>
      </w:r>
      <w:r w:rsidR="00560703" w:rsidRPr="00652A31">
        <w:rPr>
          <w:rFonts w:asciiTheme="minorHAnsi" w:hAnsiTheme="minorHAnsi" w:cstheme="minorHAnsi"/>
          <w:i/>
          <w:color w:val="002060"/>
          <w:sz w:val="24"/>
        </w:rPr>
        <w:t>[X %]</w:t>
      </w:r>
      <w:r w:rsidRPr="00652A31">
        <w:rPr>
          <w:rFonts w:asciiTheme="minorHAnsi" w:hAnsiTheme="minorHAnsi" w:cstheme="minorHAnsi"/>
          <w:i/>
          <w:color w:val="002060"/>
          <w:sz w:val="24"/>
        </w:rPr>
        <w:t xml:space="preserve"> din valoarea eligibilă a proiectului. </w:t>
      </w:r>
      <w:r w:rsidRPr="00652A31">
        <w:rPr>
          <w:rFonts w:asciiTheme="minorHAnsi" w:hAnsiTheme="minorHAnsi" w:cstheme="minorHAnsi"/>
          <w:i/>
          <w:iCs/>
          <w:color w:val="002060"/>
          <w:sz w:val="24"/>
        </w:rPr>
        <w:t>(unde x% = se va calcula din datele introduse în Cererea de finanțare ca contribuție proprie din valoarea eligibilă a proiectului).</w:t>
      </w:r>
    </w:p>
    <w:p w14:paraId="3CC0193C" w14:textId="77777777"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p>
    <w:p w14:paraId="3094F0D5" w14:textId="00C10B79" w:rsidR="001D356E" w:rsidRPr="00652A31" w:rsidRDefault="001D356E" w:rsidP="00570703">
      <w:pPr>
        <w:pStyle w:val="ListParagraph"/>
        <w:numPr>
          <w:ilvl w:val="0"/>
          <w:numId w:val="16"/>
        </w:numPr>
        <w:tabs>
          <w:tab w:val="left" w:pos="0"/>
        </w:tabs>
        <w:spacing w:before="60" w:line="240" w:lineRule="auto"/>
        <w:ind w:left="142" w:firstLine="0"/>
        <w:contextualSpacing w:val="0"/>
        <w:rPr>
          <w:rFonts w:asciiTheme="minorHAnsi" w:hAnsiTheme="minorHAnsi" w:cstheme="minorHAnsi"/>
          <w:color w:val="002060"/>
          <w:sz w:val="24"/>
          <w:lang w:eastAsia="sk-SK"/>
        </w:rPr>
      </w:pPr>
      <w:r w:rsidRPr="000B16CD">
        <w:rPr>
          <w:rFonts w:asciiTheme="minorHAnsi" w:hAnsiTheme="minorHAnsi" w:cstheme="minorHAnsi"/>
          <w:b/>
          <w:bCs/>
          <w:color w:val="002060"/>
          <w:sz w:val="24"/>
          <w:lang w:eastAsia="sk-SK"/>
        </w:rPr>
        <w:t>Sunt respectate cerințele specifice de eligibilitate aplicabile proiectului și solicitantului</w:t>
      </w:r>
      <w:r w:rsidR="000B16CD" w:rsidRPr="000B16CD">
        <w:rPr>
          <w:rFonts w:asciiTheme="minorHAnsi" w:hAnsiTheme="minorHAnsi" w:cstheme="minorHAnsi"/>
          <w:b/>
          <w:bCs/>
          <w:color w:val="002060"/>
          <w:sz w:val="24"/>
          <w:lang w:eastAsia="sk-SK"/>
        </w:rPr>
        <w:t>/partenerilor</w:t>
      </w:r>
      <w:r w:rsidR="000B16CD">
        <w:rPr>
          <w:rFonts w:asciiTheme="minorHAnsi" w:hAnsiTheme="minorHAnsi" w:cstheme="minorHAnsi"/>
          <w:b/>
          <w:bCs/>
          <w:color w:val="002060"/>
          <w:sz w:val="24"/>
          <w:lang w:eastAsia="sk-SK"/>
        </w:rPr>
        <w:t xml:space="preserve"> (</w:t>
      </w:r>
      <w:r w:rsidR="000B16CD" w:rsidRPr="000B16CD">
        <w:rPr>
          <w:rFonts w:asciiTheme="minorHAnsi" w:hAnsiTheme="minorHAnsi" w:cstheme="minorHAnsi"/>
          <w:b/>
          <w:bCs/>
          <w:color w:val="002060"/>
          <w:sz w:val="24"/>
          <w:lang w:eastAsia="sk-SK"/>
        </w:rPr>
        <w:t>IMM/Întreprinderea mare</w:t>
      </w:r>
      <w:r w:rsidR="00CB548F">
        <w:rPr>
          <w:rFonts w:asciiTheme="minorHAnsi" w:hAnsiTheme="minorHAnsi" w:cstheme="minorHAnsi"/>
          <w:b/>
          <w:bCs/>
          <w:color w:val="002060"/>
          <w:sz w:val="24"/>
          <w:lang w:eastAsia="sk-SK"/>
        </w:rPr>
        <w:t>/</w:t>
      </w:r>
      <w:r w:rsidR="000B16CD" w:rsidRPr="000B16CD">
        <w:rPr>
          <w:rFonts w:asciiTheme="minorHAnsi" w:hAnsiTheme="minorHAnsi" w:cstheme="minorHAnsi"/>
          <w:b/>
          <w:bCs/>
          <w:color w:val="002060"/>
          <w:sz w:val="24"/>
          <w:lang w:eastAsia="sk-SK"/>
        </w:rPr>
        <w:t>organizația</w:t>
      </w:r>
      <w:r w:rsidR="00CB548F">
        <w:rPr>
          <w:rFonts w:asciiTheme="minorHAnsi" w:hAnsiTheme="minorHAnsi" w:cstheme="minorHAnsi"/>
          <w:b/>
          <w:bCs/>
          <w:color w:val="002060"/>
          <w:sz w:val="24"/>
          <w:lang w:eastAsia="sk-SK"/>
        </w:rPr>
        <w:t xml:space="preserve"> privată</w:t>
      </w:r>
      <w:r w:rsidR="000B16CD" w:rsidRPr="000B16CD">
        <w:rPr>
          <w:rFonts w:asciiTheme="minorHAnsi" w:hAnsiTheme="minorHAnsi" w:cstheme="minorHAnsi"/>
          <w:b/>
          <w:bCs/>
          <w:color w:val="002060"/>
          <w:sz w:val="24"/>
          <w:lang w:eastAsia="sk-SK"/>
        </w:rPr>
        <w:t xml:space="preserve"> de cercetare</w:t>
      </w:r>
      <w:r w:rsidR="000B16CD">
        <w:rPr>
          <w:rFonts w:asciiTheme="minorHAnsi" w:hAnsiTheme="minorHAnsi" w:cstheme="minorHAnsi"/>
          <w:b/>
          <w:bCs/>
          <w:color w:val="002060"/>
          <w:sz w:val="24"/>
          <w:lang w:eastAsia="sk-SK"/>
        </w:rPr>
        <w:t>)</w:t>
      </w:r>
      <w:r w:rsidRPr="000B16CD">
        <w:rPr>
          <w:rFonts w:asciiTheme="minorHAnsi" w:hAnsiTheme="minorHAnsi" w:cstheme="minorHAnsi"/>
          <w:b/>
          <w:bCs/>
          <w:color w:val="002060"/>
          <w:sz w:val="24"/>
          <w:lang w:eastAsia="sk-SK"/>
        </w:rPr>
        <w:t xml:space="preserve"> în condițiile și la termenele prevăzute în Ghidul Solicitantului</w:t>
      </w:r>
      <w:r w:rsidRPr="00652A31">
        <w:rPr>
          <w:rFonts w:asciiTheme="minorHAnsi" w:hAnsiTheme="minorHAnsi" w:cstheme="minorHAnsi"/>
          <w:color w:val="002060"/>
          <w:sz w:val="24"/>
          <w:lang w:eastAsia="sk-SK"/>
        </w:rPr>
        <w:t>, după cum urmează:</w:t>
      </w:r>
    </w:p>
    <w:p w14:paraId="26DC7ACA" w14:textId="08449D6D" w:rsidR="00200B8F" w:rsidRPr="00652A31" w:rsidRDefault="00662A37" w:rsidP="00570703">
      <w:pPr>
        <w:tabs>
          <w:tab w:val="left" w:pos="0"/>
        </w:tabs>
        <w:spacing w:before="60" w:line="240" w:lineRule="auto"/>
        <w:ind w:left="142"/>
        <w:rPr>
          <w:rFonts w:asciiTheme="minorHAnsi" w:eastAsia="Calibri" w:hAnsiTheme="minorHAnsi" w:cstheme="minorHAnsi"/>
          <w:b/>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b/>
          <w:bCs/>
          <w:color w:val="002060"/>
          <w:sz w:val="24"/>
          <w:szCs w:val="24"/>
          <w:lang w:eastAsia="sk-SK"/>
        </w:rPr>
        <w:t>CERINȚA 1</w:t>
      </w:r>
      <w:r w:rsidRPr="00652A31">
        <w:rPr>
          <w:rFonts w:asciiTheme="minorHAnsi" w:hAnsiTheme="minorHAnsi" w:cstheme="minorHAnsi"/>
          <w:color w:val="002060"/>
          <w:sz w:val="24"/>
          <w:szCs w:val="24"/>
          <w:lang w:eastAsia="sk-SK"/>
        </w:rPr>
        <w:t xml:space="preserve">. </w:t>
      </w:r>
      <w:r w:rsidR="000210D8" w:rsidRPr="00652A31">
        <w:rPr>
          <w:rFonts w:asciiTheme="minorHAnsi" w:hAnsiTheme="minorHAnsi" w:cstheme="minorHAnsi"/>
          <w:color w:val="002060"/>
          <w:sz w:val="24"/>
          <w:lang w:eastAsia="sk-SK"/>
        </w:rPr>
        <w:t>Solicitantul și</w:t>
      </w:r>
      <w:r w:rsidR="00546E16">
        <w:rPr>
          <w:rFonts w:asciiTheme="minorHAnsi" w:hAnsiTheme="minorHAnsi" w:cstheme="minorHAnsi"/>
          <w:color w:val="002060"/>
          <w:sz w:val="24"/>
          <w:lang w:eastAsia="sk-SK"/>
        </w:rPr>
        <w:t>/sau</w:t>
      </w:r>
      <w:r w:rsidR="000210D8" w:rsidRPr="00652A31">
        <w:rPr>
          <w:rFonts w:asciiTheme="minorHAnsi" w:hAnsiTheme="minorHAnsi" w:cstheme="minorHAnsi"/>
          <w:color w:val="002060"/>
          <w:sz w:val="24"/>
          <w:lang w:eastAsia="sk-SK"/>
        </w:rPr>
        <w:t xml:space="preserve"> partenerii fac parte din categoriile eligibile, conform </w:t>
      </w:r>
      <w:r w:rsidR="004822DB" w:rsidRPr="00652A31">
        <w:rPr>
          <w:rFonts w:asciiTheme="minorHAnsi" w:hAnsiTheme="minorHAnsi" w:cstheme="minorHAnsi"/>
          <w:color w:val="002060"/>
          <w:sz w:val="24"/>
          <w:lang w:eastAsia="sk-SK"/>
        </w:rPr>
        <w:t>g</w:t>
      </w:r>
      <w:r w:rsidR="000210D8" w:rsidRPr="00652A31">
        <w:rPr>
          <w:rFonts w:asciiTheme="minorHAnsi" w:hAnsiTheme="minorHAnsi" w:cstheme="minorHAnsi"/>
          <w:color w:val="002060"/>
          <w:sz w:val="24"/>
          <w:lang w:eastAsia="sk-SK"/>
        </w:rPr>
        <w:t>hidului solicitantului</w:t>
      </w:r>
      <w:r w:rsidR="004822DB" w:rsidRPr="00652A31">
        <w:rPr>
          <w:rFonts w:asciiTheme="minorHAnsi" w:hAnsiTheme="minorHAnsi" w:cstheme="minorHAnsi"/>
          <w:color w:val="002060"/>
          <w:sz w:val="24"/>
          <w:lang w:eastAsia="sk-SK"/>
        </w:rPr>
        <w:t>.</w:t>
      </w:r>
    </w:p>
    <w:p w14:paraId="42B5E077" w14:textId="6FDE0AFB" w:rsidR="00F51DC1" w:rsidRPr="00652A31" w:rsidRDefault="00F51DC1" w:rsidP="00570703">
      <w:pPr>
        <w:tabs>
          <w:tab w:val="left" w:pos="0"/>
        </w:tabs>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B15F4F"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AB6E50">
        <w:rPr>
          <w:rFonts w:asciiTheme="minorHAnsi" w:hAnsiTheme="minorHAnsi" w:cstheme="minorHAnsi"/>
          <w:b/>
          <w:bCs/>
          <w:color w:val="002060"/>
          <w:sz w:val="24"/>
          <w:lang w:eastAsia="sk-SK"/>
        </w:rPr>
        <w:t>2</w:t>
      </w:r>
      <w:r w:rsidRPr="00652A31">
        <w:rPr>
          <w:rFonts w:asciiTheme="minorHAnsi" w:hAnsiTheme="minorHAnsi" w:cstheme="minorHAnsi"/>
          <w:color w:val="002060"/>
          <w:sz w:val="24"/>
          <w:lang w:eastAsia="sk-SK"/>
        </w:rPr>
        <w:t>.</w:t>
      </w:r>
      <w:r w:rsidR="000B4A2E" w:rsidRPr="00652A31">
        <w:rPr>
          <w:rFonts w:asciiTheme="minorHAnsi" w:hAnsiTheme="minorHAnsi" w:cstheme="minorHAnsi"/>
        </w:rPr>
        <w:t xml:space="preserve"> </w:t>
      </w:r>
      <w:r w:rsidR="00D5001C" w:rsidRPr="00652A31">
        <w:rPr>
          <w:rFonts w:asciiTheme="minorHAnsi" w:hAnsiTheme="minorHAnsi" w:cstheme="minorHAnsi"/>
          <w:color w:val="002060"/>
          <w:sz w:val="24"/>
          <w:lang w:eastAsia="sk-SK"/>
        </w:rPr>
        <w:t>Solicitant</w:t>
      </w:r>
      <w:r w:rsidR="004A24B4" w:rsidRPr="00652A31">
        <w:rPr>
          <w:rFonts w:asciiTheme="minorHAnsi" w:hAnsiTheme="minorHAnsi" w:cstheme="minorHAnsi"/>
          <w:color w:val="002060"/>
          <w:sz w:val="24"/>
          <w:lang w:eastAsia="sk-SK"/>
        </w:rPr>
        <w:t>ul</w:t>
      </w:r>
      <w:r w:rsidR="00D5001C" w:rsidRPr="00652A31">
        <w:rPr>
          <w:rFonts w:asciiTheme="minorHAnsi" w:hAnsiTheme="minorHAnsi" w:cstheme="minorHAnsi"/>
          <w:color w:val="002060"/>
          <w:sz w:val="24"/>
          <w:lang w:eastAsia="sk-SK"/>
        </w:rPr>
        <w:t>/</w:t>
      </w:r>
      <w:r w:rsidR="000B4A2E" w:rsidRPr="00652A31">
        <w:rPr>
          <w:rFonts w:asciiTheme="minorHAnsi" w:hAnsiTheme="minorHAnsi" w:cstheme="minorHAnsi"/>
          <w:color w:val="002060"/>
          <w:sz w:val="24"/>
          <w:lang w:eastAsia="sk-SK"/>
        </w:rPr>
        <w:t>Parteneri</w:t>
      </w:r>
      <w:r w:rsidR="004A24B4" w:rsidRPr="00652A31">
        <w:rPr>
          <w:rFonts w:asciiTheme="minorHAnsi" w:hAnsiTheme="minorHAnsi" w:cstheme="minorHAnsi"/>
          <w:color w:val="002060"/>
          <w:sz w:val="24"/>
          <w:lang w:eastAsia="sk-SK"/>
        </w:rPr>
        <w:t xml:space="preserve">i </w:t>
      </w:r>
      <w:r w:rsidR="000B4A2E" w:rsidRPr="00652A31">
        <w:rPr>
          <w:rFonts w:asciiTheme="minorHAnsi" w:hAnsiTheme="minorHAnsi" w:cstheme="minorHAnsi"/>
          <w:color w:val="002060"/>
          <w:sz w:val="24"/>
          <w:lang w:eastAsia="sk-SK"/>
        </w:rPr>
        <w:t>d</w:t>
      </w:r>
      <w:r w:rsidRPr="00652A31">
        <w:rPr>
          <w:rFonts w:asciiTheme="minorHAnsi" w:hAnsiTheme="minorHAnsi" w:cstheme="minorHAnsi"/>
          <w:color w:val="002060"/>
          <w:sz w:val="24"/>
          <w:lang w:eastAsia="sk-SK"/>
        </w:rPr>
        <w:t>ețin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7A86BC19" w14:textId="5C0A8CBC" w:rsidR="00C5278F" w:rsidRPr="00652A31" w:rsidRDefault="00A82112" w:rsidP="00570703">
      <w:pPr>
        <w:pStyle w:val="bullet"/>
        <w:numPr>
          <w:ilvl w:val="0"/>
          <w:numId w:val="0"/>
        </w:numPr>
        <w:spacing w:before="60" w:after="0"/>
        <w:ind w:left="142"/>
        <w:rPr>
          <w:rFonts w:asciiTheme="minorHAnsi" w:hAnsiTheme="minorHAnsi" w:cstheme="minorHAnsi"/>
          <w:color w:val="FF000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rPr>
        <w:t xml:space="preserve"> </w:t>
      </w:r>
      <w:r w:rsidRPr="00652A31">
        <w:rPr>
          <w:rFonts w:asciiTheme="minorHAnsi" w:hAnsiTheme="minorHAnsi" w:cstheme="minorHAnsi"/>
          <w:b/>
          <w:bCs/>
          <w:color w:val="002060"/>
          <w:sz w:val="24"/>
          <w:lang w:eastAsia="sk-SK"/>
        </w:rPr>
        <w:t xml:space="preserve">CERINȚA </w:t>
      </w:r>
      <w:r w:rsidR="00AB6E50">
        <w:rPr>
          <w:rFonts w:asciiTheme="minorHAnsi" w:hAnsiTheme="minorHAnsi" w:cstheme="minorHAnsi"/>
          <w:b/>
          <w:bCs/>
          <w:color w:val="002060"/>
          <w:sz w:val="24"/>
          <w:lang w:eastAsia="sk-SK"/>
        </w:rPr>
        <w:t>3</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rPr>
        <w:t xml:space="preserve"> </w:t>
      </w:r>
      <w:r w:rsidR="00570703" w:rsidRPr="00652A31">
        <w:rPr>
          <w:rFonts w:asciiTheme="minorHAnsi" w:hAnsiTheme="minorHAnsi" w:cstheme="minorHAnsi"/>
          <w:color w:val="002060"/>
          <w:sz w:val="24"/>
          <w:lang w:eastAsia="sk-SK"/>
        </w:rPr>
        <w:t>Solicitantul de finanțare/fiecare membru al parteneriatului are personalitate juridică.</w:t>
      </w:r>
    </w:p>
    <w:p w14:paraId="3C620F14" w14:textId="764172FD" w:rsidR="00FA7063" w:rsidRDefault="00A82112"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rPr>
        <w:t>CERINȚA</w:t>
      </w:r>
      <w:r w:rsidRPr="00652A31">
        <w:rPr>
          <w:rFonts w:asciiTheme="minorHAnsi" w:hAnsiTheme="minorHAnsi" w:cstheme="minorHAnsi"/>
          <w:b/>
          <w:bCs/>
          <w:color w:val="002060"/>
          <w:sz w:val="24"/>
          <w:lang w:eastAsia="sk-SK"/>
        </w:rPr>
        <w:t xml:space="preserve"> </w:t>
      </w:r>
      <w:r w:rsidR="00AB6E50">
        <w:rPr>
          <w:rFonts w:asciiTheme="minorHAnsi" w:hAnsiTheme="minorHAnsi" w:cstheme="minorHAnsi"/>
          <w:b/>
          <w:bCs/>
          <w:color w:val="002060"/>
          <w:sz w:val="24"/>
          <w:lang w:eastAsia="sk-SK"/>
        </w:rPr>
        <w:t>4</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lang w:eastAsia="sk-SK"/>
        </w:rPr>
        <w:t xml:space="preserve">În situația în care prin activitatea desfășurată vizează acțiuni de tipul: modernizare/ </w:t>
      </w:r>
      <w:r w:rsidR="00570703" w:rsidRPr="00EB0D1F">
        <w:rPr>
          <w:rFonts w:asciiTheme="minorHAnsi" w:hAnsiTheme="minorHAnsi" w:cstheme="minorHAnsi"/>
          <w:color w:val="002060"/>
          <w:sz w:val="24"/>
          <w:lang w:eastAsia="sk-SK"/>
        </w:rPr>
        <w:t>extindere/</w:t>
      </w:r>
      <w:r w:rsidR="00EB0D1F" w:rsidRPr="00EB0D1F">
        <w:rPr>
          <w:rFonts w:asciiTheme="minorHAnsi" w:hAnsiTheme="minorHAnsi" w:cstheme="minorHAnsi"/>
          <w:color w:val="002060"/>
          <w:sz w:val="24"/>
          <w:lang w:eastAsia="sk-SK"/>
        </w:rPr>
        <w:t>reabilitare</w:t>
      </w:r>
      <w:r w:rsidR="00AB6E50" w:rsidRPr="00EB0D1F">
        <w:rPr>
          <w:rFonts w:asciiTheme="minorHAnsi" w:hAnsiTheme="minorHAnsi" w:cstheme="minorHAnsi"/>
          <w:color w:val="002060"/>
          <w:sz w:val="24"/>
          <w:lang w:eastAsia="sk-SK"/>
        </w:rPr>
        <w:t xml:space="preserve"> clădiri, </w:t>
      </w:r>
      <w:r w:rsidR="006A6303" w:rsidRPr="00EB0D1F">
        <w:rPr>
          <w:rFonts w:asciiTheme="minorHAnsi" w:hAnsiTheme="minorHAnsi" w:cstheme="minorHAnsi"/>
          <w:color w:val="002060"/>
          <w:sz w:val="24"/>
          <w:lang w:eastAsia="sk-SK"/>
        </w:rPr>
        <w:t>inclusiv dotări</w:t>
      </w:r>
      <w:r w:rsidR="00570703" w:rsidRPr="00652A31">
        <w:rPr>
          <w:rFonts w:asciiTheme="minorHAnsi" w:hAnsiTheme="minorHAnsi" w:cstheme="minorHAnsi"/>
          <w:color w:val="002060"/>
          <w:sz w:val="24"/>
          <w:lang w:eastAsia="sk-SK"/>
        </w:rPr>
        <w:t xml:space="preserve">, solicitantul va deține în etapa de </w:t>
      </w:r>
    </w:p>
    <w:p w14:paraId="13EEBA54" w14:textId="1655E083" w:rsidR="00570703" w:rsidRPr="00652A31" w:rsidRDefault="00570703"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 xml:space="preserve">contractare </w:t>
      </w:r>
      <w:r w:rsidR="006A6303" w:rsidRPr="006A6303">
        <w:rPr>
          <w:rFonts w:asciiTheme="minorHAnsi" w:hAnsiTheme="minorHAnsi" w:cstheme="minorHAnsi"/>
          <w:color w:val="002060"/>
          <w:sz w:val="24"/>
          <w:lang w:eastAsia="sk-SK"/>
        </w:rPr>
        <w:t>dreptul de proprietate privată sau un drept de administrare</w:t>
      </w:r>
      <w:r w:rsidR="006A6303">
        <w:rPr>
          <w:rFonts w:asciiTheme="minorHAnsi" w:hAnsiTheme="minorHAnsi" w:cstheme="minorHAnsi"/>
          <w:color w:val="002060"/>
          <w:sz w:val="24"/>
          <w:lang w:eastAsia="sk-SK"/>
        </w:rPr>
        <w:t xml:space="preserve"> sau </w:t>
      </w:r>
      <w:r w:rsidR="006A6303" w:rsidRPr="006A6303">
        <w:rPr>
          <w:rFonts w:asciiTheme="minorHAnsi" w:hAnsiTheme="minorHAnsi" w:cstheme="minorHAnsi"/>
          <w:color w:val="002060"/>
          <w:sz w:val="24"/>
          <w:lang w:eastAsia="sk-SK"/>
        </w:rPr>
        <w:t>un drept de folosință/concesiune/superficie</w:t>
      </w:r>
      <w:r w:rsidR="004D1A8E" w:rsidRPr="004D1A8E">
        <w:rPr>
          <w:rFonts w:asciiTheme="minorHAnsi" w:hAnsiTheme="minorHAnsi" w:cstheme="minorHAnsi"/>
          <w:color w:val="002060"/>
          <w:sz w:val="24"/>
          <w:lang w:eastAsia="sk-SK"/>
        </w:rPr>
        <w:t>/contract drept de folosință (de comodat/închiriere)</w:t>
      </w:r>
      <w:r w:rsidR="006A6303" w:rsidRPr="006A6303">
        <w:rPr>
          <w:rFonts w:asciiTheme="minorHAnsi" w:hAnsiTheme="minorHAnsi" w:cstheme="minorHAnsi"/>
          <w:color w:val="002060"/>
          <w:sz w:val="24"/>
          <w:lang w:eastAsia="sk-SK"/>
        </w:rPr>
        <w:t xml:space="preserve"> </w:t>
      </w:r>
      <w:r w:rsidRPr="00652A31">
        <w:rPr>
          <w:rFonts w:asciiTheme="minorHAnsi" w:hAnsiTheme="minorHAnsi" w:cstheme="minorHAnsi"/>
          <w:color w:val="002060"/>
          <w:sz w:val="24"/>
          <w:lang w:eastAsia="sk-SK"/>
        </w:rPr>
        <w:t>asupra imobilului/lor vizat/e de către prezentul proiect, conform prevederilor ghidului solicitantului, iar imobilul/le în cauză va/vor respecta în etapa de contractare cumulativ următoarele condiții:</w:t>
      </w:r>
    </w:p>
    <w:p w14:paraId="68243990" w14:textId="77777777" w:rsidR="006A6303" w:rsidRP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50C127DF" w14:textId="77777777" w:rsidR="006A6303" w:rsidRP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nu face obiectul unor litigii având ca obiect dreptul invocat de către solicitant pentru realizarea proiectului, aflate în curs de soluționare la instanțele judecătorești,</w:t>
      </w:r>
    </w:p>
    <w:p w14:paraId="1D2378B2" w14:textId="77777777" w:rsid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nu face obiectul revendicărilor potrivit unor legi speciale în materie sau dreptului comun.</w:t>
      </w:r>
    </w:p>
    <w:p w14:paraId="19DF9A0C" w14:textId="68E2494A" w:rsidR="0050125C" w:rsidRPr="00652A31" w:rsidRDefault="00A25607" w:rsidP="00570703">
      <w:pPr>
        <w:pStyle w:val="bullet"/>
        <w:numPr>
          <w:ilvl w:val="0"/>
          <w:numId w:val="0"/>
        </w:numPr>
        <w:spacing w:before="60" w:after="0"/>
        <w:ind w:left="142"/>
        <w:rPr>
          <w:rFonts w:asciiTheme="minorHAnsi" w:eastAsia="Calibri" w:hAnsiTheme="minorHAnsi" w:cstheme="minorHAnsi"/>
          <w:color w:val="002060"/>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C946D1" w:rsidRPr="00652A31">
        <w:rPr>
          <w:rFonts w:asciiTheme="minorHAnsi" w:hAnsiTheme="minorHAnsi" w:cstheme="minorHAnsi"/>
          <w:b/>
          <w:bCs/>
          <w:color w:val="002060"/>
          <w:sz w:val="24"/>
        </w:rPr>
        <w:t>CERINȚA</w:t>
      </w:r>
      <w:r w:rsidR="00C946D1" w:rsidRPr="00652A31">
        <w:rPr>
          <w:rFonts w:asciiTheme="minorHAnsi" w:hAnsiTheme="minorHAnsi" w:cstheme="minorHAnsi"/>
          <w:b/>
          <w:bCs/>
          <w:color w:val="002060"/>
          <w:sz w:val="24"/>
          <w:lang w:eastAsia="sk-SK"/>
        </w:rPr>
        <w:t xml:space="preserve"> </w:t>
      </w:r>
      <w:r w:rsidR="00AB6E50">
        <w:rPr>
          <w:rFonts w:asciiTheme="minorHAnsi" w:hAnsiTheme="minorHAnsi" w:cstheme="minorHAnsi"/>
          <w:b/>
          <w:bCs/>
          <w:color w:val="002060"/>
          <w:sz w:val="24"/>
          <w:lang w:eastAsia="sk-SK"/>
        </w:rPr>
        <w:t>5</w:t>
      </w:r>
      <w:r w:rsidR="00DB796B" w:rsidRPr="00652A31">
        <w:rPr>
          <w:rFonts w:asciiTheme="minorHAnsi" w:hAnsiTheme="minorHAnsi" w:cstheme="minorHAnsi"/>
          <w:b/>
          <w:bCs/>
          <w:color w:val="002060"/>
          <w:sz w:val="24"/>
          <w:lang w:eastAsia="sk-SK"/>
        </w:rPr>
        <w:t xml:space="preserve">. </w:t>
      </w:r>
      <w:r w:rsidR="00570703" w:rsidRPr="00652A31">
        <w:rPr>
          <w:rFonts w:asciiTheme="minorHAnsi" w:hAnsiTheme="minorHAnsi" w:cstheme="minorHAnsi"/>
          <w:color w:val="002060"/>
          <w:sz w:val="24"/>
        </w:rPr>
        <w:t>Proiectul și activitățile acestuia se încadrează în acțiunile specifice sprijinite în cadrul Obiectivului Specific și sunt respectate condițiile impuse prin ghidul solicitantului cu privire la activitățile și tipurile de cheltuieli ale proiectului.</w:t>
      </w:r>
    </w:p>
    <w:p w14:paraId="34B249C7" w14:textId="4E141AC2" w:rsidR="001A07AC" w:rsidRDefault="006D668D"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AB6E50">
        <w:rPr>
          <w:rFonts w:asciiTheme="minorHAnsi" w:hAnsiTheme="minorHAnsi" w:cstheme="minorHAnsi"/>
          <w:b/>
          <w:bCs/>
          <w:color w:val="002060"/>
          <w:sz w:val="24"/>
          <w:lang w:eastAsia="sk-SK"/>
        </w:rPr>
        <w:t>6</w:t>
      </w:r>
      <w:r w:rsidRPr="00652A31">
        <w:rPr>
          <w:rFonts w:asciiTheme="minorHAnsi" w:hAnsiTheme="minorHAnsi" w:cstheme="minorHAnsi"/>
          <w:color w:val="002060"/>
          <w:sz w:val="24"/>
          <w:lang w:eastAsia="sk-SK"/>
        </w:rPr>
        <w:t xml:space="preserve">. </w:t>
      </w:r>
      <w:r w:rsidR="00AB6E50">
        <w:rPr>
          <w:rFonts w:asciiTheme="minorHAnsi" w:hAnsiTheme="minorHAnsi" w:cstheme="minorHAnsi"/>
          <w:color w:val="002060"/>
          <w:sz w:val="24"/>
          <w:lang w:eastAsia="sk-SK"/>
        </w:rPr>
        <w:t>În cazul în care p</w:t>
      </w:r>
      <w:r w:rsidR="00570703" w:rsidRPr="00652A31">
        <w:rPr>
          <w:rFonts w:asciiTheme="minorHAnsi" w:eastAsia="Times New Roman" w:hAnsiTheme="minorHAnsi" w:cstheme="minorHAnsi"/>
          <w:color w:val="002060"/>
          <w:sz w:val="24"/>
          <w:szCs w:val="24"/>
        </w:rPr>
        <w:t>roiectul propus se implementează în parteneriat</w:t>
      </w:r>
      <w:r w:rsidR="00AB6E50">
        <w:rPr>
          <w:rFonts w:asciiTheme="minorHAnsi" w:eastAsia="Times New Roman" w:hAnsiTheme="minorHAnsi" w:cstheme="minorHAnsi"/>
          <w:color w:val="002060"/>
          <w:sz w:val="24"/>
          <w:szCs w:val="24"/>
        </w:rPr>
        <w:t xml:space="preserve">, </w:t>
      </w:r>
      <w:r w:rsidR="00570703" w:rsidRPr="00652A31">
        <w:rPr>
          <w:rFonts w:asciiTheme="minorHAnsi" w:eastAsia="Times New Roman" w:hAnsiTheme="minorHAnsi" w:cstheme="minorHAnsi"/>
          <w:color w:val="002060"/>
          <w:sz w:val="24"/>
          <w:szCs w:val="24"/>
        </w:rPr>
        <w:t>în cadrul Acordului de parteneriat este detaliat rolul fiecărui partener în implementarea proiectului, precum și bugetul alocat pentru implementarea activităților și sub activităților asumate de fiecare partener.</w:t>
      </w:r>
    </w:p>
    <w:p w14:paraId="216156AC" w14:textId="6D07ED49" w:rsidR="00B5681D" w:rsidRPr="00652A31" w:rsidRDefault="00B5681D" w:rsidP="00570703">
      <w:pPr>
        <w:spacing w:before="60" w:line="240" w:lineRule="auto"/>
        <w:ind w:left="142"/>
        <w:rPr>
          <w:rFonts w:asciiTheme="minorHAnsi" w:eastAsia="Times New Roman" w:hAnsiTheme="minorHAnsi" w:cstheme="minorHAnsi"/>
          <w:color w:val="002060"/>
          <w:sz w:val="24"/>
          <w:szCs w:val="24"/>
        </w:rPr>
      </w:pPr>
      <w:r w:rsidRPr="00B5681D">
        <w:rPr>
          <w:rFonts w:asciiTheme="minorHAnsi" w:eastAsia="Times New Roman" w:hAnsiTheme="minorHAnsi" w:cstheme="minorHAnsi"/>
          <w:color w:val="002060"/>
          <w:sz w:val="24"/>
          <w:szCs w:val="24"/>
        </w:rPr>
        <w:fldChar w:fldCharType="begin">
          <w:ffData>
            <w:name w:val=""/>
            <w:enabled/>
            <w:calcOnExit w:val="0"/>
            <w:checkBox>
              <w:sizeAuto/>
              <w:default w:val="0"/>
            </w:checkBox>
          </w:ffData>
        </w:fldChar>
      </w:r>
      <w:r w:rsidRPr="00B5681D">
        <w:rPr>
          <w:rFonts w:asciiTheme="minorHAnsi" w:eastAsia="Times New Roman" w:hAnsiTheme="minorHAnsi" w:cstheme="minorHAnsi"/>
          <w:color w:val="002060"/>
          <w:sz w:val="24"/>
          <w:szCs w:val="24"/>
        </w:rPr>
        <w:instrText xml:space="preserve"> FORMCHECKBOX </w:instrText>
      </w:r>
      <w:r w:rsidRPr="00B5681D">
        <w:rPr>
          <w:rFonts w:asciiTheme="minorHAnsi" w:eastAsia="Times New Roman" w:hAnsiTheme="minorHAnsi" w:cstheme="minorHAnsi"/>
          <w:color w:val="002060"/>
          <w:sz w:val="24"/>
          <w:szCs w:val="24"/>
        </w:rPr>
      </w:r>
      <w:r w:rsidRPr="00B5681D">
        <w:rPr>
          <w:rFonts w:asciiTheme="minorHAnsi" w:eastAsia="Times New Roman" w:hAnsiTheme="minorHAnsi" w:cstheme="minorHAnsi"/>
          <w:color w:val="002060"/>
          <w:sz w:val="24"/>
          <w:szCs w:val="24"/>
        </w:rPr>
        <w:fldChar w:fldCharType="separate"/>
      </w:r>
      <w:r w:rsidRPr="00B5681D">
        <w:rPr>
          <w:rFonts w:asciiTheme="minorHAnsi" w:eastAsia="Times New Roman" w:hAnsiTheme="minorHAnsi" w:cstheme="minorHAnsi"/>
          <w:color w:val="002060"/>
          <w:sz w:val="24"/>
          <w:szCs w:val="24"/>
        </w:rPr>
        <w:fldChar w:fldCharType="end"/>
      </w:r>
      <w:r w:rsidRPr="00B5681D">
        <w:rPr>
          <w:rFonts w:asciiTheme="minorHAnsi" w:eastAsia="Times New Roman" w:hAnsiTheme="minorHAnsi" w:cstheme="minorHAnsi"/>
          <w:color w:val="002060"/>
          <w:sz w:val="24"/>
          <w:szCs w:val="24"/>
        </w:rPr>
        <w:t xml:space="preserve"> </w:t>
      </w:r>
      <w:r w:rsidRPr="00B5681D">
        <w:rPr>
          <w:rFonts w:asciiTheme="minorHAnsi" w:eastAsia="Times New Roman" w:hAnsiTheme="minorHAnsi" w:cstheme="minorHAnsi"/>
          <w:b/>
          <w:bCs/>
          <w:color w:val="002060"/>
          <w:sz w:val="24"/>
          <w:szCs w:val="24"/>
        </w:rPr>
        <w:t>CERINȚ</w:t>
      </w:r>
      <w:r w:rsidR="00C550AB">
        <w:rPr>
          <w:rFonts w:asciiTheme="minorHAnsi" w:eastAsia="Times New Roman" w:hAnsiTheme="minorHAnsi" w:cstheme="minorHAnsi"/>
          <w:b/>
          <w:bCs/>
          <w:color w:val="002060"/>
          <w:sz w:val="24"/>
          <w:szCs w:val="24"/>
        </w:rPr>
        <w:t>A 7</w:t>
      </w:r>
      <w:r w:rsidRPr="00B5681D">
        <w:rPr>
          <w:rFonts w:asciiTheme="minorHAnsi" w:eastAsia="Times New Roman" w:hAnsiTheme="minorHAnsi" w:cstheme="minorHAnsi"/>
          <w:color w:val="002060"/>
          <w:sz w:val="24"/>
          <w:szCs w:val="24"/>
        </w:rPr>
        <w:t>.Proiectul descrie contribuția la atingerea obiectivului STEP</w:t>
      </w:r>
      <w:r>
        <w:rPr>
          <w:rFonts w:asciiTheme="minorHAnsi" w:eastAsia="Times New Roman" w:hAnsiTheme="minorHAnsi" w:cstheme="minorHAnsi"/>
          <w:color w:val="002060"/>
          <w:sz w:val="24"/>
          <w:szCs w:val="24"/>
        </w:rPr>
        <w:t>;</w:t>
      </w:r>
    </w:p>
    <w:bookmarkStart w:id="1" w:name="_Hlk183705685"/>
    <w:p w14:paraId="36C51D80" w14:textId="79D61F65" w:rsidR="00035725" w:rsidRPr="00652A31" w:rsidRDefault="00937B93"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C550AB">
        <w:rPr>
          <w:rFonts w:asciiTheme="minorHAnsi" w:hAnsiTheme="minorHAnsi" w:cstheme="minorHAnsi"/>
          <w:b/>
          <w:bCs/>
          <w:color w:val="002060"/>
          <w:sz w:val="24"/>
          <w:lang w:eastAsia="sk-SK"/>
        </w:rPr>
        <w:t>8</w:t>
      </w:r>
      <w:r w:rsidR="00570703" w:rsidRPr="00652A31">
        <w:rPr>
          <w:rFonts w:asciiTheme="minorHAnsi" w:hAnsiTheme="minorHAnsi" w:cstheme="minorHAnsi"/>
          <w:color w:val="002060"/>
          <w:sz w:val="24"/>
          <w:lang w:eastAsia="sk-SK"/>
        </w:rPr>
        <w:t>.</w:t>
      </w:r>
      <w:bookmarkEnd w:id="1"/>
      <w:r w:rsidR="00570703"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rPr>
        <w:t xml:space="preserve">Proiectul propus </w:t>
      </w:r>
      <w:r w:rsidR="0035696B" w:rsidRPr="0035696B">
        <w:rPr>
          <w:rFonts w:asciiTheme="minorHAnsi" w:hAnsiTheme="minorHAnsi" w:cstheme="minorHAnsi"/>
          <w:color w:val="002060"/>
          <w:sz w:val="24"/>
        </w:rPr>
        <w:t>viz</w:t>
      </w:r>
      <w:r w:rsidR="0035696B">
        <w:rPr>
          <w:rFonts w:asciiTheme="minorHAnsi" w:hAnsiTheme="minorHAnsi" w:cstheme="minorHAnsi"/>
          <w:color w:val="002060"/>
          <w:sz w:val="24"/>
        </w:rPr>
        <w:t>ează</w:t>
      </w:r>
      <w:r w:rsidR="0035696B" w:rsidRPr="0035696B">
        <w:rPr>
          <w:rFonts w:asciiTheme="minorHAnsi" w:hAnsiTheme="minorHAnsi" w:cstheme="minorHAnsi"/>
          <w:color w:val="002060"/>
          <w:sz w:val="24"/>
        </w:rPr>
        <w:t xml:space="preserve"> </w:t>
      </w:r>
      <w:r w:rsidR="0035696B">
        <w:rPr>
          <w:rFonts w:asciiTheme="minorHAnsi" w:hAnsiTheme="minorHAnsi" w:cstheme="minorHAnsi"/>
          <w:color w:val="002060"/>
          <w:sz w:val="24"/>
        </w:rPr>
        <w:t>t</w:t>
      </w:r>
      <w:r w:rsidR="0035696B" w:rsidRPr="0035696B">
        <w:rPr>
          <w:rFonts w:asciiTheme="minorHAnsi" w:hAnsiTheme="minorHAnsi" w:cstheme="minorHAnsi"/>
          <w:color w:val="002060"/>
          <w:sz w:val="24"/>
        </w:rPr>
        <w:t>ehnologii aferente domeniilor/sectoarelor STEP selectate în cadrul proiectului (cu luarea în considerare a subsecțiunii 2.1 din Comunicarea CE nr. C (2024) 3148 final/08.05.2024).</w:t>
      </w:r>
    </w:p>
    <w:p w14:paraId="7E018764" w14:textId="59F05323" w:rsidR="00BA0AE4" w:rsidRPr="00652A31" w:rsidRDefault="00BA0AE4" w:rsidP="00BA0AE4">
      <w:pPr>
        <w:pStyle w:val="bullet"/>
        <w:numPr>
          <w:ilvl w:val="0"/>
          <w:numId w:val="0"/>
        </w:numPr>
        <w:spacing w:before="6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C550AB">
        <w:rPr>
          <w:rFonts w:asciiTheme="minorHAnsi" w:hAnsiTheme="minorHAnsi" w:cstheme="minorHAnsi"/>
          <w:b/>
          <w:bCs/>
          <w:color w:val="002060"/>
          <w:sz w:val="24"/>
          <w:lang w:eastAsia="sk-SK"/>
        </w:rPr>
        <w:t>9</w:t>
      </w:r>
      <w:r w:rsidRPr="00652A31">
        <w:rPr>
          <w:rFonts w:asciiTheme="minorHAnsi" w:hAnsiTheme="minorHAnsi" w:cstheme="minorHAnsi"/>
          <w:color w:val="002060"/>
          <w:sz w:val="24"/>
          <w:lang w:eastAsia="sk-SK"/>
        </w:rPr>
        <w:t xml:space="preserve">. </w:t>
      </w:r>
      <w:r w:rsidRPr="00652A31">
        <w:rPr>
          <w:rFonts w:asciiTheme="minorHAnsi" w:hAnsiTheme="minorHAnsi" w:cstheme="minorHAnsi"/>
          <w:color w:val="002060"/>
          <w:sz w:val="24"/>
        </w:rPr>
        <w:t xml:space="preserve">Proiectul vizează activități </w:t>
      </w:r>
      <w:proofErr w:type="spellStart"/>
      <w:r w:rsidRPr="00652A31">
        <w:rPr>
          <w:rFonts w:asciiTheme="minorHAnsi" w:hAnsiTheme="minorHAnsi" w:cstheme="minorHAnsi"/>
          <w:color w:val="002060"/>
          <w:sz w:val="24"/>
        </w:rPr>
        <w:t>într</w:t>
      </w:r>
      <w:proofErr w:type="spellEnd"/>
      <w:r w:rsidRPr="00652A31">
        <w:rPr>
          <w:rFonts w:asciiTheme="minorHAnsi" w:hAnsiTheme="minorHAnsi" w:cstheme="minorHAnsi"/>
          <w:color w:val="002060"/>
          <w:sz w:val="24"/>
        </w:rPr>
        <w:t>-unul din domeniile:</w:t>
      </w:r>
    </w:p>
    <w:p w14:paraId="1C405AA7" w14:textId="77777777" w:rsidR="004A7773" w:rsidRPr="004A7773" w:rsidRDefault="004A7773" w:rsidP="00655244">
      <w:pPr>
        <w:spacing w:before="60" w:line="240" w:lineRule="auto"/>
        <w:ind w:left="708"/>
        <w:rPr>
          <w:rFonts w:asciiTheme="minorHAnsi" w:hAnsiTheme="minorHAnsi" w:cstheme="minorHAnsi"/>
          <w:color w:val="002060"/>
          <w:sz w:val="24"/>
        </w:rPr>
      </w:pPr>
      <w:r w:rsidRPr="004A7773">
        <w:rPr>
          <w:rFonts w:asciiTheme="minorHAnsi" w:hAnsiTheme="minorHAnsi" w:cstheme="minorHAnsi"/>
          <w:color w:val="002060"/>
          <w:sz w:val="24"/>
        </w:rPr>
        <w:t>a)</w:t>
      </w:r>
      <w:r w:rsidRPr="004A7773">
        <w:rPr>
          <w:rFonts w:asciiTheme="minorHAnsi" w:hAnsiTheme="minorHAnsi" w:cstheme="minorHAnsi"/>
          <w:color w:val="002060"/>
          <w:sz w:val="24"/>
        </w:rPr>
        <w:tab/>
        <w:t xml:space="preserve">tehnologiile digitale și inovarea în domeniul tehnologiei profunde </w:t>
      </w:r>
    </w:p>
    <w:p w14:paraId="34EE4CE2" w14:textId="6740AFE1" w:rsidR="004A7773" w:rsidRDefault="004A7773" w:rsidP="00655244">
      <w:pPr>
        <w:spacing w:before="60" w:line="240" w:lineRule="auto"/>
        <w:ind w:left="708"/>
        <w:rPr>
          <w:rFonts w:asciiTheme="minorHAnsi" w:hAnsiTheme="minorHAnsi" w:cstheme="minorHAnsi"/>
          <w:color w:val="002060"/>
          <w:sz w:val="24"/>
        </w:rPr>
      </w:pPr>
      <w:r w:rsidRPr="004A7773">
        <w:rPr>
          <w:rFonts w:asciiTheme="minorHAnsi" w:hAnsiTheme="minorHAnsi" w:cstheme="minorHAnsi"/>
          <w:color w:val="002060"/>
          <w:sz w:val="24"/>
        </w:rPr>
        <w:t>b)</w:t>
      </w:r>
      <w:r w:rsidRPr="004A7773">
        <w:rPr>
          <w:rFonts w:asciiTheme="minorHAnsi" w:hAnsiTheme="minorHAnsi" w:cstheme="minorHAnsi"/>
          <w:color w:val="002060"/>
          <w:sz w:val="24"/>
        </w:rPr>
        <w:tab/>
        <w:t>biotehnologii, inclusiv medicamente aflate pe lista de medicamente esențiale a Uniunii și componentele lor</w:t>
      </w:r>
      <w:r w:rsidR="00CE55EB">
        <w:rPr>
          <w:rFonts w:asciiTheme="minorHAnsi" w:hAnsiTheme="minorHAnsi" w:cstheme="minorHAnsi"/>
          <w:color w:val="002060"/>
          <w:sz w:val="24"/>
        </w:rPr>
        <w:t>;</w:t>
      </w:r>
    </w:p>
    <w:p w14:paraId="78C8CFFB" w14:textId="478B8AB3" w:rsidR="0007694C" w:rsidRPr="0007694C" w:rsidRDefault="00CE55EB" w:rsidP="0007694C">
      <w:pPr>
        <w:spacing w:before="60" w:line="240" w:lineRule="auto"/>
        <w:ind w:left="142"/>
        <w:rPr>
          <w:rFonts w:asciiTheme="minorHAnsi" w:hAnsiTheme="minorHAnsi" w:cstheme="minorHAnsi"/>
          <w:color w:val="002060"/>
          <w:sz w:val="24"/>
        </w:rPr>
      </w:pPr>
      <w:r w:rsidRPr="00CE55EB">
        <w:rPr>
          <w:rFonts w:asciiTheme="minorHAnsi" w:hAnsiTheme="minorHAnsi" w:cstheme="minorHAnsi"/>
          <w:color w:val="002060"/>
          <w:sz w:val="24"/>
        </w:rPr>
        <w:fldChar w:fldCharType="begin">
          <w:ffData>
            <w:name w:val=""/>
            <w:enabled/>
            <w:calcOnExit w:val="0"/>
            <w:checkBox>
              <w:sizeAuto/>
              <w:default w:val="0"/>
            </w:checkBox>
          </w:ffData>
        </w:fldChar>
      </w:r>
      <w:r w:rsidRPr="00CE55EB">
        <w:rPr>
          <w:rFonts w:asciiTheme="minorHAnsi" w:hAnsiTheme="minorHAnsi" w:cstheme="minorHAnsi"/>
          <w:color w:val="002060"/>
          <w:sz w:val="24"/>
        </w:rPr>
        <w:instrText xml:space="preserve"> FORMCHECKBOX </w:instrText>
      </w:r>
      <w:r w:rsidRPr="00CE55EB">
        <w:rPr>
          <w:rFonts w:asciiTheme="minorHAnsi" w:hAnsiTheme="minorHAnsi" w:cstheme="minorHAnsi"/>
          <w:color w:val="002060"/>
          <w:sz w:val="24"/>
        </w:rPr>
      </w:r>
      <w:r w:rsidRPr="00CE55EB">
        <w:rPr>
          <w:rFonts w:asciiTheme="minorHAnsi" w:hAnsiTheme="minorHAnsi" w:cstheme="minorHAnsi"/>
          <w:color w:val="002060"/>
          <w:sz w:val="24"/>
        </w:rPr>
        <w:fldChar w:fldCharType="separate"/>
      </w:r>
      <w:r w:rsidRPr="00CE55EB">
        <w:rPr>
          <w:rFonts w:asciiTheme="minorHAnsi" w:hAnsiTheme="minorHAnsi" w:cstheme="minorHAnsi"/>
          <w:color w:val="002060"/>
          <w:sz w:val="24"/>
        </w:rPr>
        <w:fldChar w:fldCharType="end"/>
      </w:r>
      <w:r w:rsidRPr="00CE55EB">
        <w:rPr>
          <w:rFonts w:asciiTheme="minorHAnsi" w:hAnsiTheme="minorHAnsi" w:cstheme="minorHAnsi"/>
          <w:color w:val="002060"/>
          <w:sz w:val="24"/>
        </w:rPr>
        <w:t xml:space="preserve"> </w:t>
      </w:r>
      <w:r w:rsidRPr="00CE55EB">
        <w:rPr>
          <w:rFonts w:asciiTheme="minorHAnsi" w:hAnsiTheme="minorHAnsi" w:cstheme="minorHAnsi"/>
          <w:b/>
          <w:bCs/>
          <w:color w:val="002060"/>
          <w:sz w:val="24"/>
        </w:rPr>
        <w:t>CERINȚA 1</w:t>
      </w:r>
      <w:r w:rsidR="00C550AB">
        <w:rPr>
          <w:rFonts w:asciiTheme="minorHAnsi" w:hAnsiTheme="minorHAnsi" w:cstheme="minorHAnsi"/>
          <w:b/>
          <w:bCs/>
          <w:color w:val="002060"/>
          <w:sz w:val="24"/>
        </w:rPr>
        <w:t>0</w:t>
      </w:r>
      <w:r w:rsidRPr="00CE55EB">
        <w:rPr>
          <w:rFonts w:asciiTheme="minorHAnsi" w:hAnsiTheme="minorHAnsi" w:cstheme="minorHAnsi"/>
          <w:color w:val="002060"/>
          <w:sz w:val="24"/>
        </w:rPr>
        <w:t>.</w:t>
      </w:r>
      <w:r w:rsidR="0007694C" w:rsidRPr="0007694C">
        <w:t xml:space="preserve"> </w:t>
      </w:r>
      <w:r w:rsidR="0007694C" w:rsidRPr="0007694C">
        <w:rPr>
          <w:rFonts w:asciiTheme="minorHAnsi" w:hAnsiTheme="minorHAnsi" w:cstheme="minorHAnsi"/>
          <w:color w:val="002060"/>
          <w:sz w:val="24"/>
        </w:rPr>
        <w:t>Proiectul propus îndeplinește oricare din următoarele condiții:</w:t>
      </w:r>
    </w:p>
    <w:p w14:paraId="4ADFCA2B" w14:textId="086BE78F" w:rsidR="0007694C" w:rsidRPr="0007694C" w:rsidRDefault="0007694C" w:rsidP="00655244">
      <w:pPr>
        <w:spacing w:before="60" w:line="240" w:lineRule="auto"/>
        <w:ind w:left="708"/>
        <w:rPr>
          <w:rFonts w:asciiTheme="minorHAnsi" w:hAnsiTheme="minorHAnsi" w:cstheme="minorHAnsi"/>
          <w:color w:val="002060"/>
          <w:sz w:val="24"/>
        </w:rPr>
      </w:pPr>
      <w:r w:rsidRPr="0007694C">
        <w:rPr>
          <w:rFonts w:asciiTheme="minorHAnsi" w:hAnsiTheme="minorHAnsi" w:cstheme="minorHAnsi"/>
          <w:color w:val="002060"/>
          <w:sz w:val="24"/>
        </w:rPr>
        <w:t>a)</w:t>
      </w:r>
      <w:r w:rsidRPr="0007694C">
        <w:rPr>
          <w:rFonts w:asciiTheme="minorHAnsi" w:hAnsiTheme="minorHAnsi" w:cstheme="minorHAnsi"/>
          <w:color w:val="002060"/>
          <w:sz w:val="24"/>
        </w:rPr>
        <w:tab/>
        <w:t>aduc pe piață un element inovator/emergent și de vârf/ cu un potențial economic semnificativ;</w:t>
      </w:r>
    </w:p>
    <w:p w14:paraId="4B8CB109" w14:textId="295E643C" w:rsidR="00CE55EB" w:rsidRDefault="0007694C" w:rsidP="00655244">
      <w:pPr>
        <w:spacing w:before="60" w:line="240" w:lineRule="auto"/>
        <w:ind w:left="708"/>
        <w:rPr>
          <w:rFonts w:asciiTheme="minorHAnsi" w:hAnsiTheme="minorHAnsi" w:cstheme="minorHAnsi"/>
          <w:color w:val="002060"/>
          <w:sz w:val="24"/>
        </w:rPr>
      </w:pPr>
      <w:r w:rsidRPr="0007694C">
        <w:rPr>
          <w:rFonts w:asciiTheme="minorHAnsi" w:hAnsiTheme="minorHAnsi" w:cstheme="minorHAnsi"/>
          <w:color w:val="002060"/>
          <w:sz w:val="24"/>
        </w:rPr>
        <w:t>b)</w:t>
      </w:r>
      <w:r w:rsidRPr="0007694C">
        <w:rPr>
          <w:rFonts w:asciiTheme="minorHAnsi" w:hAnsiTheme="minorHAnsi" w:cstheme="minorHAnsi"/>
          <w:color w:val="002060"/>
          <w:sz w:val="24"/>
        </w:rPr>
        <w:tab/>
        <w:t>contribuie la reducerea sau la prevenirea dependențelor strategice ale Uniunii</w:t>
      </w:r>
      <w:r>
        <w:rPr>
          <w:rFonts w:asciiTheme="minorHAnsi" w:hAnsiTheme="minorHAnsi" w:cstheme="minorHAnsi"/>
          <w:color w:val="002060"/>
          <w:sz w:val="24"/>
        </w:rPr>
        <w:t>;</w:t>
      </w:r>
    </w:p>
    <w:bookmarkStart w:id="2" w:name="_Hlk183701372"/>
    <w:p w14:paraId="28520615" w14:textId="659BBFBA"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C550AB">
        <w:rPr>
          <w:rFonts w:asciiTheme="minorHAnsi" w:hAnsiTheme="minorHAnsi" w:cstheme="minorHAnsi"/>
          <w:b/>
          <w:bCs/>
          <w:color w:val="002060"/>
          <w:sz w:val="24"/>
          <w:lang w:eastAsia="sk-SK"/>
        </w:rPr>
        <w:t>1</w:t>
      </w:r>
      <w:r w:rsidRPr="00652A31">
        <w:rPr>
          <w:rFonts w:asciiTheme="minorHAnsi" w:hAnsiTheme="minorHAnsi" w:cstheme="minorHAnsi"/>
          <w:color w:val="002060"/>
          <w:sz w:val="24"/>
          <w:lang w:eastAsia="sk-SK"/>
        </w:rPr>
        <w:t>.</w:t>
      </w:r>
      <w:bookmarkEnd w:id="2"/>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 acoperire națională;</w:t>
      </w:r>
    </w:p>
    <w:p w14:paraId="6DC01A49" w14:textId="58D0A605"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C550AB">
        <w:rPr>
          <w:rFonts w:asciiTheme="minorHAnsi" w:hAnsiTheme="minorHAnsi" w:cstheme="minorHAnsi"/>
          <w:b/>
          <w:bCs/>
          <w:color w:val="002060"/>
          <w:sz w:val="24"/>
          <w:lang w:eastAsia="sk-SK"/>
        </w:rPr>
        <w:t>2</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w:t>
      </w:r>
      <w:r w:rsidR="00310136">
        <w:rPr>
          <w:rFonts w:asciiTheme="minorHAnsi" w:eastAsia="Calibri" w:hAnsiTheme="minorHAnsi" w:cstheme="minorHAnsi"/>
          <w:color w:val="002060"/>
          <w:sz w:val="24"/>
          <w:szCs w:val="24"/>
        </w:rPr>
        <w:t xml:space="preserve"> </w:t>
      </w:r>
      <w:r w:rsidR="00C3309F">
        <w:rPr>
          <w:rFonts w:asciiTheme="minorHAnsi" w:eastAsia="Calibri" w:hAnsiTheme="minorHAnsi" w:cstheme="minorHAnsi"/>
          <w:color w:val="002060"/>
          <w:sz w:val="24"/>
          <w:szCs w:val="24"/>
        </w:rPr>
        <w:t xml:space="preserve">transferabilitatea </w:t>
      </w:r>
      <w:r w:rsidRPr="00652A31">
        <w:rPr>
          <w:rFonts w:asciiTheme="minorHAnsi" w:eastAsia="Calibri" w:hAnsiTheme="minorHAnsi" w:cstheme="minorHAnsi"/>
          <w:color w:val="002060"/>
          <w:sz w:val="24"/>
          <w:szCs w:val="24"/>
        </w:rPr>
        <w:t>rezultatelor în sectorul de sănătate</w:t>
      </w:r>
      <w:r w:rsidR="00310136" w:rsidRPr="00310136">
        <w:t xml:space="preserve"> </w:t>
      </w:r>
      <w:r w:rsidR="00310136" w:rsidRPr="00310136">
        <w:rPr>
          <w:rFonts w:asciiTheme="minorHAnsi" w:eastAsia="Calibri" w:hAnsiTheme="minorHAnsi" w:cstheme="minorHAnsi"/>
          <w:color w:val="002060"/>
          <w:sz w:val="24"/>
          <w:szCs w:val="24"/>
        </w:rPr>
        <w:t>și sunt în concordanță cu obiectivele STEP</w:t>
      </w:r>
      <w:r w:rsidRPr="00652A31">
        <w:rPr>
          <w:rFonts w:asciiTheme="minorHAnsi" w:eastAsia="Calibri" w:hAnsiTheme="minorHAnsi" w:cstheme="minorHAnsi"/>
          <w:color w:val="002060"/>
          <w:sz w:val="24"/>
          <w:szCs w:val="24"/>
        </w:rPr>
        <w:t>;</w:t>
      </w:r>
    </w:p>
    <w:p w14:paraId="46BB094E" w14:textId="62BC972C"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3040E3" w:rsidRPr="00652A31">
        <w:rPr>
          <w:rFonts w:asciiTheme="minorHAnsi" w:hAnsiTheme="minorHAnsi" w:cstheme="minorHAnsi"/>
          <w:b/>
          <w:bCs/>
          <w:color w:val="002060"/>
          <w:sz w:val="24"/>
          <w:lang w:eastAsia="sk-SK"/>
        </w:rPr>
        <w:t>1</w:t>
      </w:r>
      <w:r w:rsidR="00C550AB">
        <w:rPr>
          <w:rFonts w:asciiTheme="minorHAnsi" w:hAnsiTheme="minorHAnsi" w:cstheme="minorHAnsi"/>
          <w:b/>
          <w:bCs/>
          <w:color w:val="002060"/>
          <w:sz w:val="24"/>
          <w:lang w:eastAsia="sk-SK"/>
        </w:rPr>
        <w:t>3</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 xml:space="preserve">Proiectul </w:t>
      </w:r>
      <w:r w:rsidR="00BD621B" w:rsidRPr="00BD621B">
        <w:rPr>
          <w:rFonts w:asciiTheme="minorHAnsi" w:eastAsia="Calibri" w:hAnsiTheme="minorHAnsi" w:cstheme="minorHAnsi"/>
          <w:color w:val="002060"/>
          <w:sz w:val="24"/>
          <w:szCs w:val="24"/>
        </w:rPr>
        <w:t>respectă intensitatea maximă admisă conform ratelor de cofinanțare prevăzute în schemele de ajutor de stat/</w:t>
      </w:r>
      <w:proofErr w:type="spellStart"/>
      <w:r w:rsidR="00BD621B" w:rsidRPr="00BD621B">
        <w:rPr>
          <w:rFonts w:asciiTheme="minorHAnsi" w:eastAsia="Calibri" w:hAnsiTheme="minorHAnsi" w:cstheme="minorHAnsi"/>
          <w:color w:val="002060"/>
          <w:sz w:val="24"/>
          <w:szCs w:val="24"/>
        </w:rPr>
        <w:t>minimis</w:t>
      </w:r>
      <w:proofErr w:type="spellEnd"/>
      <w:r w:rsidR="00BD621B" w:rsidRPr="00BD621B">
        <w:rPr>
          <w:rFonts w:asciiTheme="minorHAnsi" w:eastAsia="Calibri" w:hAnsiTheme="minorHAnsi" w:cstheme="minorHAnsi"/>
          <w:color w:val="002060"/>
          <w:sz w:val="24"/>
          <w:szCs w:val="24"/>
        </w:rPr>
        <w:t xml:space="preserve"> aplicabile ghidului solicitantului</w:t>
      </w:r>
      <w:r w:rsidRPr="00652A31">
        <w:rPr>
          <w:rFonts w:asciiTheme="minorHAnsi" w:eastAsia="Calibri" w:hAnsiTheme="minorHAnsi" w:cstheme="minorHAnsi"/>
          <w:color w:val="002060"/>
          <w:sz w:val="24"/>
          <w:szCs w:val="24"/>
        </w:rPr>
        <w:t>;</w:t>
      </w:r>
    </w:p>
    <w:p w14:paraId="623BDB37" w14:textId="5DFA2576" w:rsidR="00225EAC" w:rsidRDefault="00CE76BA"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C550AB">
        <w:rPr>
          <w:rFonts w:asciiTheme="minorHAnsi" w:hAnsiTheme="minorHAnsi" w:cstheme="minorHAnsi"/>
          <w:b/>
          <w:bCs/>
          <w:color w:val="002060"/>
          <w:sz w:val="24"/>
          <w:lang w:eastAsia="sk-SK"/>
        </w:rPr>
        <w:t>4</w:t>
      </w:r>
      <w:r w:rsidRPr="00174C92">
        <w:rPr>
          <w:rFonts w:asciiTheme="minorHAnsi" w:hAnsiTheme="minorHAnsi" w:cstheme="minorHAnsi"/>
          <w:color w:val="002060"/>
          <w:sz w:val="24"/>
          <w:lang w:eastAsia="sk-SK"/>
        </w:rPr>
        <w:t xml:space="preserve">. </w:t>
      </w:r>
      <w:r w:rsidR="008A2B1F" w:rsidRPr="00174C92">
        <w:rPr>
          <w:rFonts w:asciiTheme="minorHAnsi" w:eastAsia="Times New Roman" w:hAnsiTheme="minorHAnsi" w:cstheme="minorHAnsi"/>
          <w:color w:val="002060"/>
          <w:sz w:val="24"/>
          <w:szCs w:val="24"/>
        </w:rPr>
        <w:t>Proiectul nu a fost finalizat fizic sau implementat integral</w:t>
      </w:r>
      <w:r w:rsidR="00174C92" w:rsidRPr="00174C92">
        <w:rPr>
          <w:rFonts w:asciiTheme="minorHAnsi" w:eastAsia="Times New Roman" w:hAnsiTheme="minorHAnsi" w:cstheme="minorHAnsi"/>
          <w:color w:val="002060"/>
          <w:sz w:val="24"/>
          <w:szCs w:val="24"/>
        </w:rPr>
        <w:t xml:space="preserve"> și nu au fost</w:t>
      </w:r>
      <w:r w:rsidR="00174C92" w:rsidRPr="00174C92">
        <w:t xml:space="preserve"> </w:t>
      </w:r>
      <w:r w:rsidR="00174C92" w:rsidRPr="00174C92">
        <w:rPr>
          <w:rFonts w:asciiTheme="minorHAnsi" w:eastAsia="Times New Roman" w:hAnsiTheme="minorHAnsi" w:cstheme="minorHAnsi"/>
          <w:color w:val="002060"/>
          <w:sz w:val="24"/>
          <w:szCs w:val="24"/>
        </w:rPr>
        <w:t xml:space="preserve">încheiate angajamente cu caracter juridic obligatoriu de comandă de echipamente </w:t>
      </w:r>
      <w:r w:rsidR="008A2B1F" w:rsidRPr="00174C92">
        <w:rPr>
          <w:rFonts w:asciiTheme="minorHAnsi" w:eastAsia="Times New Roman" w:hAnsiTheme="minorHAnsi" w:cstheme="minorHAnsi"/>
          <w:color w:val="002060"/>
          <w:sz w:val="24"/>
          <w:szCs w:val="24"/>
        </w:rPr>
        <w:t>înainte de depunerea cererii de finanțare</w:t>
      </w:r>
      <w:r w:rsidR="00174C92" w:rsidRPr="00174C92">
        <w:rPr>
          <w:rFonts w:asciiTheme="minorHAnsi" w:eastAsia="Times New Roman" w:hAnsiTheme="minorHAnsi" w:cstheme="minorHAnsi"/>
          <w:color w:val="002060"/>
          <w:sz w:val="24"/>
          <w:szCs w:val="24"/>
        </w:rPr>
        <w:t xml:space="preserve">, </w:t>
      </w:r>
      <w:r w:rsidR="00174C92" w:rsidRPr="00174C92">
        <w:rPr>
          <w:rFonts w:asciiTheme="minorHAnsi" w:eastAsia="Calibri" w:hAnsiTheme="minorHAnsi" w:cstheme="minorHAnsi"/>
          <w:color w:val="002060"/>
          <w:sz w:val="24"/>
          <w:szCs w:val="24"/>
        </w:rPr>
        <w:t>cu excepțiile menționate în ghidul solicitantului.</w:t>
      </w:r>
    </w:p>
    <w:p w14:paraId="68D9997B" w14:textId="4C4A4778" w:rsidR="0053256E" w:rsidRPr="00652A31" w:rsidRDefault="005645C3" w:rsidP="0053256E">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w:t>
      </w:r>
      <w:r w:rsidR="00C550AB">
        <w:rPr>
          <w:rFonts w:asciiTheme="minorHAnsi" w:hAnsiTheme="minorHAnsi" w:cstheme="minorHAnsi"/>
          <w:b/>
          <w:bCs/>
          <w:color w:val="002060"/>
          <w:sz w:val="24"/>
          <w:lang w:eastAsia="sk-SK"/>
        </w:rPr>
        <w:t>5</w:t>
      </w:r>
      <w:r w:rsidR="00CE76BA"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53256E" w:rsidRPr="0053256E">
        <w:rPr>
          <w:rFonts w:asciiTheme="minorHAnsi" w:eastAsia="Calibri" w:hAnsiTheme="minorHAnsi" w:cstheme="minorHAnsi"/>
          <w:color w:val="002060"/>
          <w:sz w:val="24"/>
          <w:szCs w:val="24"/>
        </w:rPr>
        <w:t xml:space="preserve">Proiectul propus nu a mai beneficiat de </w:t>
      </w:r>
      <w:proofErr w:type="spellStart"/>
      <w:r w:rsidR="0053256E" w:rsidRPr="0053256E">
        <w:rPr>
          <w:rFonts w:asciiTheme="minorHAnsi" w:eastAsia="Calibri" w:hAnsiTheme="minorHAnsi" w:cstheme="minorHAnsi"/>
          <w:color w:val="002060"/>
          <w:sz w:val="24"/>
          <w:szCs w:val="24"/>
        </w:rPr>
        <w:t>finanţare</w:t>
      </w:r>
      <w:proofErr w:type="spellEnd"/>
      <w:r w:rsidR="0053256E" w:rsidRPr="0053256E">
        <w:rPr>
          <w:rFonts w:asciiTheme="minorHAnsi" w:eastAsia="Calibri" w:hAnsiTheme="minorHAnsi" w:cstheme="minorHAnsi"/>
          <w:color w:val="002060"/>
          <w:sz w:val="24"/>
          <w:szCs w:val="24"/>
        </w:rPr>
        <w:t xml:space="preserve"> publică în ultimii 5 ani înainte de data depunerii cererii de </w:t>
      </w:r>
      <w:proofErr w:type="spellStart"/>
      <w:r w:rsidR="0053256E" w:rsidRPr="0053256E">
        <w:rPr>
          <w:rFonts w:asciiTheme="minorHAnsi" w:eastAsia="Calibri" w:hAnsiTheme="minorHAnsi" w:cstheme="minorHAnsi"/>
          <w:color w:val="002060"/>
          <w:sz w:val="24"/>
          <w:szCs w:val="24"/>
        </w:rPr>
        <w:t>finanţare</w:t>
      </w:r>
      <w:proofErr w:type="spellEnd"/>
      <w:r w:rsidR="0053256E" w:rsidRPr="0053256E">
        <w:rPr>
          <w:rFonts w:asciiTheme="minorHAnsi" w:eastAsia="Calibri" w:hAnsiTheme="minorHAnsi" w:cstheme="minorHAnsi"/>
          <w:color w:val="002060"/>
          <w:sz w:val="24"/>
          <w:szCs w:val="24"/>
        </w:rPr>
        <w:t xml:space="preserve">, pentru aceleași activități </w:t>
      </w:r>
      <w:proofErr w:type="spellStart"/>
      <w:r w:rsidR="0053256E" w:rsidRPr="0053256E">
        <w:rPr>
          <w:rFonts w:asciiTheme="minorHAnsi" w:eastAsia="Calibri" w:hAnsiTheme="minorHAnsi" w:cstheme="minorHAnsi"/>
          <w:color w:val="002060"/>
          <w:sz w:val="24"/>
          <w:szCs w:val="24"/>
        </w:rPr>
        <w:t>şi</w:t>
      </w:r>
      <w:proofErr w:type="spellEnd"/>
      <w:r w:rsidR="0053256E" w:rsidRPr="0053256E">
        <w:rPr>
          <w:rFonts w:asciiTheme="minorHAnsi" w:eastAsia="Calibri" w:hAnsiTheme="minorHAnsi" w:cstheme="minorHAnsi"/>
          <w:color w:val="002060"/>
          <w:sz w:val="24"/>
          <w:szCs w:val="24"/>
        </w:rPr>
        <w:t xml:space="preserve"> nu beneficiază de fonduri publice din alte surse de </w:t>
      </w:r>
      <w:proofErr w:type="spellStart"/>
      <w:r w:rsidR="0053256E" w:rsidRPr="0053256E">
        <w:rPr>
          <w:rFonts w:asciiTheme="minorHAnsi" w:eastAsia="Calibri" w:hAnsiTheme="minorHAnsi" w:cstheme="minorHAnsi"/>
          <w:color w:val="002060"/>
          <w:sz w:val="24"/>
          <w:szCs w:val="24"/>
        </w:rPr>
        <w:t>finanţare</w:t>
      </w:r>
      <w:proofErr w:type="spellEnd"/>
      <w:r w:rsidR="0053256E">
        <w:rPr>
          <w:rFonts w:asciiTheme="minorHAnsi" w:eastAsia="Calibri" w:hAnsiTheme="minorHAnsi" w:cstheme="minorHAnsi"/>
          <w:color w:val="002060"/>
          <w:sz w:val="24"/>
          <w:szCs w:val="24"/>
        </w:rPr>
        <w:t>.</w:t>
      </w:r>
    </w:p>
    <w:p w14:paraId="2B4902C1" w14:textId="2E3028FC" w:rsidR="001A2BDA" w:rsidRDefault="005645C3" w:rsidP="00570703">
      <w:pPr>
        <w:spacing w:before="60" w:line="240" w:lineRule="auto"/>
        <w:ind w:left="142"/>
        <w:rPr>
          <w:rFonts w:asciiTheme="minorHAnsi" w:eastAsia="Calibri" w:hAnsiTheme="minorHAnsi" w:cstheme="minorHAnsi"/>
          <w:bCs/>
          <w:iCs/>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b/>
          <w:bCs/>
          <w:color w:val="002060"/>
          <w:sz w:val="24"/>
          <w:lang w:eastAsia="sk-SK"/>
        </w:rPr>
        <w:t>CERINȚA</w:t>
      </w:r>
      <w:r w:rsidR="00C550AB">
        <w:rPr>
          <w:rFonts w:asciiTheme="minorHAnsi" w:hAnsiTheme="minorHAnsi" w:cstheme="minorHAnsi"/>
          <w:b/>
          <w:bCs/>
          <w:color w:val="002060"/>
          <w:sz w:val="24"/>
          <w:lang w:eastAsia="sk-SK"/>
        </w:rPr>
        <w:t xml:space="preserve"> </w:t>
      </w:r>
      <w:r w:rsidR="00B15F4F" w:rsidRPr="00652A31">
        <w:rPr>
          <w:rFonts w:asciiTheme="minorHAnsi" w:hAnsiTheme="minorHAnsi" w:cstheme="minorHAnsi"/>
          <w:b/>
          <w:bCs/>
          <w:color w:val="002060"/>
          <w:sz w:val="24"/>
          <w:lang w:eastAsia="sk-SK"/>
        </w:rPr>
        <w:t>1</w:t>
      </w:r>
      <w:r w:rsidR="00C550AB">
        <w:rPr>
          <w:rFonts w:asciiTheme="minorHAnsi" w:hAnsiTheme="minorHAnsi" w:cstheme="minorHAnsi"/>
          <w:b/>
          <w:bCs/>
          <w:color w:val="002060"/>
          <w:sz w:val="24"/>
          <w:lang w:eastAsia="sk-SK"/>
        </w:rPr>
        <w:t>6</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1A2BDA" w:rsidRPr="00652A31">
        <w:rPr>
          <w:rFonts w:asciiTheme="minorHAnsi" w:eastAsia="Calibri" w:hAnsiTheme="minorHAnsi" w:cstheme="minorHAnsi"/>
          <w:bCs/>
          <w:iCs/>
          <w:color w:val="002060"/>
          <w:sz w:val="24"/>
          <w:szCs w:val="24"/>
        </w:rPr>
        <w:t xml:space="preserve">Proiectul nu prevede exclusiv </w:t>
      </w:r>
      <w:proofErr w:type="spellStart"/>
      <w:r w:rsidR="001A2BDA" w:rsidRPr="001A2BDA">
        <w:rPr>
          <w:rFonts w:asciiTheme="minorHAnsi" w:eastAsia="Calibri" w:hAnsiTheme="minorHAnsi" w:cstheme="minorHAnsi"/>
          <w:bCs/>
          <w:iCs/>
          <w:color w:val="002060"/>
          <w:sz w:val="24"/>
          <w:szCs w:val="24"/>
        </w:rPr>
        <w:t>activităţi</w:t>
      </w:r>
      <w:proofErr w:type="spellEnd"/>
      <w:r w:rsidR="001A2BDA" w:rsidRPr="001A2BDA">
        <w:rPr>
          <w:rFonts w:asciiTheme="minorHAnsi" w:eastAsia="Calibri" w:hAnsiTheme="minorHAnsi" w:cstheme="minorHAnsi"/>
          <w:bCs/>
          <w:iCs/>
          <w:color w:val="002060"/>
          <w:sz w:val="24"/>
          <w:szCs w:val="24"/>
        </w:rPr>
        <w:t xml:space="preserve"> de </w:t>
      </w:r>
      <w:r w:rsidR="00536BEA">
        <w:rPr>
          <w:rFonts w:asciiTheme="minorHAnsi" w:eastAsia="Calibri" w:hAnsiTheme="minorHAnsi" w:cstheme="minorHAnsi"/>
          <w:bCs/>
          <w:iCs/>
          <w:color w:val="002060"/>
          <w:sz w:val="24"/>
          <w:szCs w:val="24"/>
        </w:rPr>
        <w:t xml:space="preserve">modernizare/extindere </w:t>
      </w:r>
      <w:r w:rsidR="001A2BDA" w:rsidRPr="001A2BDA">
        <w:rPr>
          <w:rFonts w:asciiTheme="minorHAnsi" w:eastAsia="Calibri" w:hAnsiTheme="minorHAnsi" w:cstheme="minorHAnsi"/>
          <w:bCs/>
          <w:iCs/>
          <w:color w:val="002060"/>
          <w:sz w:val="24"/>
          <w:szCs w:val="24"/>
        </w:rPr>
        <w:t xml:space="preserve">clădiri pentru </w:t>
      </w:r>
      <w:r w:rsidR="00536BEA">
        <w:rPr>
          <w:rFonts w:asciiTheme="minorHAnsi" w:eastAsia="Calibri" w:hAnsiTheme="minorHAnsi" w:cstheme="minorHAnsi"/>
          <w:bCs/>
          <w:iCs/>
          <w:color w:val="002060"/>
          <w:sz w:val="24"/>
          <w:szCs w:val="24"/>
        </w:rPr>
        <w:t xml:space="preserve">clădiri destinate </w:t>
      </w:r>
      <w:r w:rsidR="001A2BDA" w:rsidRPr="001A2BDA">
        <w:rPr>
          <w:rFonts w:asciiTheme="minorHAnsi" w:eastAsia="Calibri" w:hAnsiTheme="minorHAnsi" w:cstheme="minorHAnsi"/>
          <w:bCs/>
          <w:iCs/>
          <w:color w:val="002060"/>
          <w:sz w:val="24"/>
          <w:szCs w:val="24"/>
        </w:rPr>
        <w:t>centre</w:t>
      </w:r>
      <w:r w:rsidR="00536BEA">
        <w:rPr>
          <w:rFonts w:asciiTheme="minorHAnsi" w:eastAsia="Calibri" w:hAnsiTheme="minorHAnsi" w:cstheme="minorHAnsi"/>
          <w:bCs/>
          <w:iCs/>
          <w:color w:val="002060"/>
          <w:sz w:val="24"/>
          <w:szCs w:val="24"/>
        </w:rPr>
        <w:t>lor</w:t>
      </w:r>
      <w:r w:rsidR="001A2BDA" w:rsidRPr="001A2BDA">
        <w:rPr>
          <w:rFonts w:asciiTheme="minorHAnsi" w:eastAsia="Calibri" w:hAnsiTheme="minorHAnsi" w:cstheme="minorHAnsi"/>
          <w:bCs/>
          <w:iCs/>
          <w:color w:val="002060"/>
          <w:sz w:val="24"/>
          <w:szCs w:val="24"/>
        </w:rPr>
        <w:t>/laboratoare</w:t>
      </w:r>
      <w:r w:rsidR="00536BEA">
        <w:rPr>
          <w:rFonts w:asciiTheme="minorHAnsi" w:eastAsia="Calibri" w:hAnsiTheme="minorHAnsi" w:cstheme="minorHAnsi"/>
          <w:bCs/>
          <w:iCs/>
          <w:color w:val="002060"/>
          <w:sz w:val="24"/>
          <w:szCs w:val="24"/>
        </w:rPr>
        <w:t>lor</w:t>
      </w:r>
      <w:r w:rsidR="001A2BDA" w:rsidRPr="001A2BDA">
        <w:rPr>
          <w:rFonts w:asciiTheme="minorHAnsi" w:eastAsia="Calibri" w:hAnsiTheme="minorHAnsi" w:cstheme="minorHAnsi"/>
          <w:bCs/>
          <w:iCs/>
          <w:color w:val="002060"/>
          <w:sz w:val="24"/>
          <w:szCs w:val="24"/>
        </w:rPr>
        <w:t>/departamente</w:t>
      </w:r>
      <w:r w:rsidR="00536BEA">
        <w:rPr>
          <w:rFonts w:asciiTheme="minorHAnsi" w:eastAsia="Calibri" w:hAnsiTheme="minorHAnsi" w:cstheme="minorHAnsi"/>
          <w:bCs/>
          <w:iCs/>
          <w:color w:val="002060"/>
          <w:sz w:val="24"/>
          <w:szCs w:val="24"/>
        </w:rPr>
        <w:t>lor</w:t>
      </w:r>
      <w:r w:rsidR="001A2BDA" w:rsidRPr="001A2BDA">
        <w:rPr>
          <w:rFonts w:asciiTheme="minorHAnsi" w:eastAsia="Calibri" w:hAnsiTheme="minorHAnsi" w:cstheme="minorHAnsi"/>
          <w:bCs/>
          <w:iCs/>
          <w:color w:val="002060"/>
          <w:sz w:val="24"/>
          <w:szCs w:val="24"/>
        </w:rPr>
        <w:t xml:space="preserve"> de cercetare, fără a fi însoțite de activități de cercetare/dezvoltare/inovare/</w:t>
      </w:r>
      <w:r w:rsidR="00536BEA">
        <w:rPr>
          <w:rFonts w:asciiTheme="minorHAnsi" w:eastAsia="Calibri" w:hAnsiTheme="minorHAnsi" w:cstheme="minorHAnsi"/>
          <w:bCs/>
          <w:iCs/>
          <w:color w:val="002060"/>
          <w:sz w:val="24"/>
          <w:szCs w:val="24"/>
        </w:rPr>
        <w:t xml:space="preserve">investiții inițiale de </w:t>
      </w:r>
      <w:r w:rsidR="001A2BDA" w:rsidRPr="001A2BDA">
        <w:rPr>
          <w:rFonts w:asciiTheme="minorHAnsi" w:eastAsia="Calibri" w:hAnsiTheme="minorHAnsi" w:cstheme="minorHAnsi"/>
          <w:bCs/>
          <w:iCs/>
          <w:color w:val="002060"/>
          <w:sz w:val="24"/>
          <w:szCs w:val="24"/>
        </w:rPr>
        <w:t>introducere în producție așa cum sunt definite în secțiunea 5.2.3</w:t>
      </w:r>
      <w:r w:rsidR="001A2BDA">
        <w:rPr>
          <w:rFonts w:asciiTheme="minorHAnsi" w:eastAsia="Calibri" w:hAnsiTheme="minorHAnsi" w:cstheme="minorHAnsi"/>
          <w:bCs/>
          <w:iCs/>
          <w:color w:val="002060"/>
          <w:sz w:val="24"/>
          <w:szCs w:val="24"/>
        </w:rPr>
        <w:t xml:space="preserve"> din ghidul solicitantului;</w:t>
      </w:r>
    </w:p>
    <w:p w14:paraId="05422BC8" w14:textId="593E5040" w:rsidR="00C27068"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b/>
          <w:bCs/>
          <w:color w:val="002060"/>
          <w:sz w:val="24"/>
          <w:lang w:eastAsia="sk-SK"/>
        </w:rPr>
        <w:t>CERINȚA</w:t>
      </w:r>
      <w:r w:rsidR="007B3807">
        <w:rPr>
          <w:rFonts w:asciiTheme="minorHAnsi" w:hAnsiTheme="minorHAnsi" w:cstheme="minorHAnsi"/>
          <w:b/>
          <w:bCs/>
          <w:color w:val="002060"/>
          <w:sz w:val="24"/>
          <w:lang w:eastAsia="sk-SK"/>
        </w:rPr>
        <w:t xml:space="preserve"> 17</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C27068" w:rsidRPr="00652A31">
        <w:rPr>
          <w:rFonts w:asciiTheme="minorHAnsi" w:eastAsia="Calibri" w:hAnsiTheme="minorHAnsi" w:cstheme="minorHAnsi"/>
          <w:color w:val="002060"/>
          <w:sz w:val="24"/>
          <w:szCs w:val="24"/>
        </w:rPr>
        <w:t xml:space="preserve">Proiectul </w:t>
      </w:r>
      <w:r w:rsidR="00C27068" w:rsidRPr="00652A31">
        <w:rPr>
          <w:rFonts w:asciiTheme="minorHAnsi" w:eastAsia="Calibri" w:hAnsiTheme="minorHAnsi" w:cstheme="minorHAnsi"/>
          <w:bCs/>
          <w:iCs/>
          <w:color w:val="002060"/>
          <w:sz w:val="24"/>
          <w:szCs w:val="24"/>
        </w:rPr>
        <w:t xml:space="preserve">nu prevede exclusiv </w:t>
      </w:r>
      <w:r w:rsidR="007B3807" w:rsidRPr="00DC03D5">
        <w:rPr>
          <w:rFonts w:asciiTheme="minorHAnsi" w:eastAsia="Calibri" w:hAnsiTheme="minorHAnsi" w:cstheme="minorHAnsi"/>
          <w:color w:val="002060"/>
          <w:sz w:val="24"/>
          <w:szCs w:val="24"/>
        </w:rPr>
        <w:t>activități</w:t>
      </w:r>
      <w:r w:rsidR="00DC03D5" w:rsidRPr="00DC03D5">
        <w:rPr>
          <w:rFonts w:asciiTheme="minorHAnsi" w:eastAsia="Calibri" w:hAnsiTheme="minorHAnsi" w:cstheme="minorHAnsi"/>
          <w:color w:val="002060"/>
          <w:sz w:val="24"/>
          <w:szCs w:val="24"/>
        </w:rPr>
        <w:t xml:space="preserve"> de achiziție echipamente/tehnologii/utilaje necesare activităților de cercetare, dezvoltare, inovare, prevăzute prin proiect, fără a fi însoțite efectiv de </w:t>
      </w:r>
      <w:r w:rsidR="007B3807">
        <w:rPr>
          <w:rFonts w:asciiTheme="minorHAnsi" w:eastAsia="Calibri" w:hAnsiTheme="minorHAnsi" w:cstheme="minorHAnsi"/>
          <w:color w:val="002060"/>
          <w:sz w:val="24"/>
          <w:szCs w:val="24"/>
        </w:rPr>
        <w:t>investiții inițiale pentru introducerea în producție</w:t>
      </w:r>
      <w:r w:rsidR="00DC03D5" w:rsidRPr="00DC03D5">
        <w:rPr>
          <w:rFonts w:asciiTheme="minorHAnsi" w:eastAsia="Calibri" w:hAnsiTheme="minorHAnsi" w:cstheme="minorHAnsi"/>
          <w:color w:val="002060"/>
          <w:sz w:val="24"/>
          <w:szCs w:val="24"/>
        </w:rPr>
        <w:t>, așa cum sunt definite în secțiunea 5.2.3</w:t>
      </w:r>
      <w:r w:rsidR="00C27068" w:rsidRPr="00652A31">
        <w:rPr>
          <w:rFonts w:asciiTheme="minorHAnsi" w:eastAsia="Calibri" w:hAnsiTheme="minorHAnsi" w:cstheme="minorHAnsi"/>
          <w:color w:val="002060"/>
          <w:sz w:val="24"/>
          <w:szCs w:val="24"/>
        </w:rPr>
        <w:t>.</w:t>
      </w:r>
      <w:r w:rsidR="00DC03D5" w:rsidRPr="00DC03D5">
        <w:t xml:space="preserve"> </w:t>
      </w:r>
      <w:r w:rsidR="00DC03D5" w:rsidRPr="00DC03D5">
        <w:rPr>
          <w:rFonts w:asciiTheme="minorHAnsi" w:eastAsia="Calibri" w:hAnsiTheme="minorHAnsi" w:cstheme="minorHAnsi"/>
          <w:color w:val="002060"/>
          <w:sz w:val="24"/>
          <w:szCs w:val="24"/>
        </w:rPr>
        <w:t>din ghidul solicitantului</w:t>
      </w:r>
      <w:r w:rsidR="00DC03D5">
        <w:rPr>
          <w:rFonts w:asciiTheme="minorHAnsi" w:eastAsia="Calibri" w:hAnsiTheme="minorHAnsi" w:cstheme="minorHAnsi"/>
          <w:color w:val="002060"/>
          <w:sz w:val="24"/>
          <w:szCs w:val="24"/>
        </w:rPr>
        <w:t>;</w:t>
      </w:r>
    </w:p>
    <w:p w14:paraId="663E210C" w14:textId="73D805AD" w:rsidR="00E719C8" w:rsidRDefault="00E719C8"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Pr>
          <w:rFonts w:asciiTheme="minorHAnsi" w:hAnsiTheme="minorHAnsi" w:cstheme="minorHAnsi"/>
          <w:b/>
          <w:bCs/>
          <w:color w:val="002060"/>
          <w:sz w:val="24"/>
          <w:lang w:eastAsia="sk-SK"/>
        </w:rPr>
        <w:t>18</w:t>
      </w:r>
      <w:r w:rsidRPr="00652A31">
        <w:rPr>
          <w:rFonts w:asciiTheme="minorHAnsi" w:hAnsiTheme="minorHAnsi" w:cstheme="minorHAnsi"/>
          <w:b/>
          <w:bCs/>
          <w:color w:val="002060"/>
          <w:sz w:val="24"/>
          <w:lang w:eastAsia="sk-SK"/>
        </w:rPr>
        <w:t>.</w:t>
      </w:r>
      <w:r>
        <w:rPr>
          <w:rFonts w:asciiTheme="minorHAnsi" w:hAnsiTheme="minorHAnsi" w:cstheme="minorHAnsi"/>
          <w:b/>
          <w:bCs/>
          <w:color w:val="002060"/>
          <w:sz w:val="24"/>
          <w:lang w:eastAsia="sk-SK"/>
        </w:rPr>
        <w:t xml:space="preserve"> </w:t>
      </w:r>
      <w:r w:rsidRPr="00E719C8">
        <w:rPr>
          <w:rFonts w:asciiTheme="minorHAnsi" w:eastAsia="Calibri" w:hAnsiTheme="minorHAnsi" w:cstheme="minorHAnsi"/>
          <w:color w:val="002060"/>
          <w:sz w:val="24"/>
          <w:szCs w:val="24"/>
        </w:rPr>
        <w:t xml:space="preserve">Proiectul nu prevede exclusiv </w:t>
      </w:r>
      <w:proofErr w:type="spellStart"/>
      <w:r w:rsidRPr="00E719C8">
        <w:rPr>
          <w:rFonts w:asciiTheme="minorHAnsi" w:eastAsia="Calibri" w:hAnsiTheme="minorHAnsi" w:cstheme="minorHAnsi"/>
          <w:color w:val="002060"/>
          <w:sz w:val="24"/>
          <w:szCs w:val="24"/>
        </w:rPr>
        <w:t>activităţi</w:t>
      </w:r>
      <w:proofErr w:type="spellEnd"/>
      <w:r w:rsidRPr="00E719C8">
        <w:rPr>
          <w:rFonts w:asciiTheme="minorHAnsi" w:eastAsia="Calibri" w:hAnsiTheme="minorHAnsi" w:cstheme="minorHAnsi"/>
          <w:color w:val="002060"/>
          <w:sz w:val="24"/>
          <w:szCs w:val="24"/>
        </w:rPr>
        <w:t xml:space="preserve"> de achiziție echipamente/tehnologii/utilaje necesare activităților de cercetare, dezvoltare, inovare, transfer tehnologic prevăzute prin proiect, introducere în producție, fără a fi însoțite efectiv de activități de cercetare/dezvoltare/inovare/testare/pilotare, așa cum sunt definite în secțiunea 5.2.4. din ghidul solicitantului.</w:t>
      </w:r>
    </w:p>
    <w:p w14:paraId="0D6C1E32" w14:textId="7C94B56F" w:rsidR="00E719C8" w:rsidRPr="00652A31" w:rsidRDefault="00E719C8"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Pr>
          <w:rFonts w:asciiTheme="minorHAnsi" w:hAnsiTheme="minorHAnsi" w:cstheme="minorHAnsi"/>
          <w:b/>
          <w:bCs/>
          <w:color w:val="002060"/>
          <w:sz w:val="24"/>
          <w:lang w:eastAsia="sk-SK"/>
        </w:rPr>
        <w:t>19</w:t>
      </w:r>
      <w:r w:rsidRPr="00652A31">
        <w:rPr>
          <w:rFonts w:asciiTheme="minorHAnsi" w:hAnsiTheme="minorHAnsi" w:cstheme="minorHAnsi"/>
          <w:b/>
          <w:bCs/>
          <w:color w:val="002060"/>
          <w:sz w:val="24"/>
          <w:lang w:eastAsia="sk-SK"/>
        </w:rPr>
        <w:t>.</w:t>
      </w:r>
      <w:r>
        <w:rPr>
          <w:rFonts w:asciiTheme="minorHAnsi" w:hAnsiTheme="minorHAnsi" w:cstheme="minorHAnsi"/>
          <w:b/>
          <w:bCs/>
          <w:color w:val="002060"/>
          <w:sz w:val="24"/>
          <w:lang w:eastAsia="sk-SK"/>
        </w:rPr>
        <w:t xml:space="preserve"> </w:t>
      </w:r>
      <w:proofErr w:type="spellStart"/>
      <w:r w:rsidRPr="00E719C8">
        <w:rPr>
          <w:rFonts w:asciiTheme="minorHAnsi" w:eastAsia="Calibri" w:hAnsiTheme="minorHAnsi" w:cstheme="minorHAnsi"/>
          <w:color w:val="002060"/>
          <w:sz w:val="24"/>
          <w:szCs w:val="24"/>
          <w:lang w:val="en-GB"/>
        </w:rPr>
        <w:t>Proiectul</w:t>
      </w:r>
      <w:proofErr w:type="spellEnd"/>
      <w:r w:rsidRPr="00E719C8">
        <w:rPr>
          <w:rFonts w:asciiTheme="minorHAnsi" w:eastAsia="Calibri" w:hAnsiTheme="minorHAnsi" w:cstheme="minorHAnsi"/>
          <w:color w:val="002060"/>
          <w:sz w:val="24"/>
          <w:szCs w:val="24"/>
          <w:lang w:val="en-GB"/>
        </w:rPr>
        <w:t xml:space="preserve"> nu </w:t>
      </w:r>
      <w:proofErr w:type="spellStart"/>
      <w:r w:rsidRPr="00E719C8">
        <w:rPr>
          <w:rFonts w:asciiTheme="minorHAnsi" w:eastAsia="Calibri" w:hAnsiTheme="minorHAnsi" w:cstheme="minorHAnsi"/>
          <w:color w:val="002060"/>
          <w:sz w:val="24"/>
          <w:szCs w:val="24"/>
          <w:lang w:val="en-GB"/>
        </w:rPr>
        <w:t>prevede</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exclusiv</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măsuri</w:t>
      </w:r>
      <w:proofErr w:type="spellEnd"/>
      <w:r w:rsidRPr="00E719C8">
        <w:rPr>
          <w:rFonts w:asciiTheme="minorHAnsi" w:eastAsia="Calibri" w:hAnsiTheme="minorHAnsi" w:cstheme="minorHAnsi"/>
          <w:color w:val="002060"/>
          <w:sz w:val="24"/>
          <w:szCs w:val="24"/>
          <w:lang w:val="en-GB"/>
        </w:rPr>
        <w:t xml:space="preserve"> de </w:t>
      </w:r>
      <w:proofErr w:type="spellStart"/>
      <w:r w:rsidRPr="00E719C8">
        <w:rPr>
          <w:rFonts w:asciiTheme="minorHAnsi" w:eastAsia="Calibri" w:hAnsiTheme="minorHAnsi" w:cstheme="minorHAnsi"/>
          <w:color w:val="002060"/>
          <w:sz w:val="24"/>
          <w:szCs w:val="24"/>
          <w:lang w:val="en-GB"/>
        </w:rPr>
        <w:t>infrastructură</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lucrări</w:t>
      </w:r>
      <w:proofErr w:type="spellEnd"/>
      <w:r w:rsidRPr="00E719C8">
        <w:rPr>
          <w:rFonts w:asciiTheme="minorHAnsi" w:eastAsia="Calibri" w:hAnsiTheme="minorHAnsi" w:cstheme="minorHAnsi"/>
          <w:color w:val="002060"/>
          <w:sz w:val="24"/>
          <w:szCs w:val="24"/>
          <w:lang w:val="en-GB"/>
        </w:rPr>
        <w:t xml:space="preserve"> de </w:t>
      </w:r>
      <w:proofErr w:type="spellStart"/>
      <w:r w:rsidRPr="00E719C8">
        <w:rPr>
          <w:rFonts w:asciiTheme="minorHAnsi" w:eastAsia="Calibri" w:hAnsiTheme="minorHAnsi" w:cstheme="minorHAnsi"/>
          <w:color w:val="002060"/>
          <w:sz w:val="24"/>
          <w:szCs w:val="24"/>
          <w:lang w:val="en-GB"/>
        </w:rPr>
        <w:t>extindere</w:t>
      </w:r>
      <w:proofErr w:type="spellEnd"/>
      <w:r w:rsidRPr="00E719C8">
        <w:rPr>
          <w:rFonts w:asciiTheme="minorHAnsi" w:eastAsia="Calibri" w:hAnsiTheme="minorHAnsi" w:cstheme="minorHAnsi"/>
          <w:color w:val="002060"/>
          <w:sz w:val="24"/>
          <w:szCs w:val="24"/>
          <w:lang w:val="en-GB"/>
        </w:rPr>
        <w:t>/</w:t>
      </w:r>
      <w:proofErr w:type="spellStart"/>
      <w:r w:rsidRPr="00E719C8">
        <w:rPr>
          <w:rFonts w:asciiTheme="minorHAnsi" w:eastAsia="Calibri" w:hAnsiTheme="minorHAnsi" w:cstheme="minorHAnsi"/>
          <w:color w:val="002060"/>
          <w:sz w:val="24"/>
          <w:szCs w:val="24"/>
          <w:lang w:val="en-GB"/>
        </w:rPr>
        <w:t>modernizare</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și</w:t>
      </w:r>
      <w:proofErr w:type="spellEnd"/>
      <w:r w:rsidRPr="00E719C8">
        <w:rPr>
          <w:rFonts w:asciiTheme="minorHAnsi" w:eastAsia="Calibri" w:hAnsiTheme="minorHAnsi" w:cstheme="minorHAnsi"/>
          <w:color w:val="002060"/>
          <w:sz w:val="24"/>
          <w:szCs w:val="24"/>
          <w:lang w:val="en-GB"/>
        </w:rPr>
        <w:t>/</w:t>
      </w:r>
      <w:proofErr w:type="spellStart"/>
      <w:r w:rsidRPr="00E719C8">
        <w:rPr>
          <w:rFonts w:asciiTheme="minorHAnsi" w:eastAsia="Calibri" w:hAnsiTheme="minorHAnsi" w:cstheme="minorHAnsi"/>
          <w:color w:val="002060"/>
          <w:sz w:val="24"/>
          <w:szCs w:val="24"/>
          <w:lang w:val="en-GB"/>
        </w:rPr>
        <w:t>sau</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dotare</w:t>
      </w:r>
      <w:proofErr w:type="spellEnd"/>
      <w:r w:rsidRPr="00E719C8">
        <w:rPr>
          <w:rFonts w:asciiTheme="minorHAnsi" w:eastAsia="Calibri" w:hAnsiTheme="minorHAnsi" w:cstheme="minorHAnsi"/>
          <w:color w:val="002060"/>
          <w:sz w:val="24"/>
          <w:szCs w:val="24"/>
          <w:lang w:val="en-GB"/>
        </w:rPr>
        <w:t xml:space="preserve"> cu </w:t>
      </w:r>
      <w:proofErr w:type="spellStart"/>
      <w:r w:rsidRPr="00E719C8">
        <w:rPr>
          <w:rFonts w:asciiTheme="minorHAnsi" w:eastAsia="Calibri" w:hAnsiTheme="minorHAnsi" w:cstheme="minorHAnsi"/>
          <w:color w:val="002060"/>
          <w:sz w:val="24"/>
          <w:szCs w:val="24"/>
          <w:lang w:val="en-GB"/>
        </w:rPr>
        <w:t>echipamente</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fără</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justificarea</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necesității</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investițiilor</w:t>
      </w:r>
      <w:proofErr w:type="spellEnd"/>
      <w:r w:rsidRPr="00E719C8">
        <w:rPr>
          <w:rFonts w:asciiTheme="minorHAnsi" w:eastAsia="Calibri" w:hAnsiTheme="minorHAnsi" w:cstheme="minorHAnsi"/>
          <w:color w:val="002060"/>
          <w:sz w:val="24"/>
          <w:szCs w:val="24"/>
          <w:lang w:val="en-GB"/>
        </w:rPr>
        <w:t>/</w:t>
      </w:r>
      <w:proofErr w:type="spellStart"/>
      <w:r w:rsidRPr="00E719C8">
        <w:rPr>
          <w:rFonts w:asciiTheme="minorHAnsi" w:eastAsia="Calibri" w:hAnsiTheme="minorHAnsi" w:cstheme="minorHAnsi"/>
          <w:color w:val="002060"/>
          <w:sz w:val="24"/>
          <w:szCs w:val="24"/>
          <w:lang w:val="en-GB"/>
        </w:rPr>
        <w:t>dotărilor</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și</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echipamentelor</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propuse</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în</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cadrul</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operațiunilor</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sprijinite</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și</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fără</w:t>
      </w:r>
      <w:proofErr w:type="spellEnd"/>
      <w:r w:rsidRPr="00E719C8">
        <w:rPr>
          <w:rFonts w:asciiTheme="minorHAnsi" w:eastAsia="Calibri" w:hAnsiTheme="minorHAnsi" w:cstheme="minorHAnsi"/>
          <w:color w:val="002060"/>
          <w:sz w:val="24"/>
          <w:szCs w:val="24"/>
          <w:lang w:val="en-GB"/>
        </w:rPr>
        <w:t xml:space="preserve"> a fi </w:t>
      </w:r>
      <w:proofErr w:type="spellStart"/>
      <w:r w:rsidRPr="00E719C8">
        <w:rPr>
          <w:rFonts w:asciiTheme="minorHAnsi" w:eastAsia="Calibri" w:hAnsiTheme="minorHAnsi" w:cstheme="minorHAnsi"/>
          <w:color w:val="002060"/>
          <w:sz w:val="24"/>
          <w:szCs w:val="24"/>
          <w:lang w:val="en-GB"/>
        </w:rPr>
        <w:t>în</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scopul</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susținerii</w:t>
      </w:r>
      <w:proofErr w:type="spellEnd"/>
      <w:r w:rsidRPr="00E719C8">
        <w:rPr>
          <w:rFonts w:asciiTheme="minorHAnsi" w:eastAsia="Calibri" w:hAnsiTheme="minorHAnsi" w:cstheme="minorHAnsi"/>
          <w:color w:val="002060"/>
          <w:sz w:val="24"/>
          <w:szCs w:val="24"/>
          <w:lang w:val="en-GB"/>
        </w:rPr>
        <w:t xml:space="preserve"> </w:t>
      </w:r>
      <w:proofErr w:type="spellStart"/>
      <w:r w:rsidRPr="00E719C8">
        <w:rPr>
          <w:rFonts w:asciiTheme="minorHAnsi" w:eastAsia="Calibri" w:hAnsiTheme="minorHAnsi" w:cstheme="minorHAnsi"/>
          <w:color w:val="002060"/>
          <w:sz w:val="24"/>
          <w:szCs w:val="24"/>
          <w:lang w:val="en-GB"/>
        </w:rPr>
        <w:t>activităților</w:t>
      </w:r>
      <w:proofErr w:type="spellEnd"/>
      <w:r w:rsidRPr="00E719C8">
        <w:rPr>
          <w:rFonts w:asciiTheme="minorHAnsi" w:eastAsia="Calibri" w:hAnsiTheme="minorHAnsi" w:cstheme="minorHAnsi"/>
          <w:color w:val="002060"/>
          <w:sz w:val="24"/>
          <w:szCs w:val="24"/>
          <w:lang w:val="en-GB"/>
        </w:rPr>
        <w:t xml:space="preserve"> din </w:t>
      </w:r>
      <w:proofErr w:type="spellStart"/>
      <w:r w:rsidRPr="00E719C8">
        <w:rPr>
          <w:rFonts w:asciiTheme="minorHAnsi" w:eastAsia="Calibri" w:hAnsiTheme="minorHAnsi" w:cstheme="minorHAnsi"/>
          <w:color w:val="002060"/>
          <w:sz w:val="24"/>
          <w:szCs w:val="24"/>
          <w:lang w:val="en-GB"/>
        </w:rPr>
        <w:t>proiect</w:t>
      </w:r>
      <w:proofErr w:type="spellEnd"/>
      <w:r>
        <w:rPr>
          <w:rFonts w:asciiTheme="minorHAnsi" w:eastAsia="Calibri" w:hAnsiTheme="minorHAnsi" w:cstheme="minorHAnsi"/>
          <w:color w:val="002060"/>
          <w:sz w:val="24"/>
          <w:szCs w:val="24"/>
          <w:lang w:val="en-GB"/>
        </w:rPr>
        <w:t>;</w:t>
      </w:r>
    </w:p>
    <w:p w14:paraId="56963DB8" w14:textId="6713A4CC" w:rsidR="000B41D7"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E719C8">
        <w:rPr>
          <w:rFonts w:asciiTheme="minorHAnsi" w:hAnsiTheme="minorHAnsi" w:cstheme="minorHAnsi"/>
          <w:b/>
          <w:bCs/>
          <w:color w:val="002060"/>
          <w:sz w:val="24"/>
          <w:lang w:eastAsia="sk-SK"/>
        </w:rPr>
        <w:t>20</w:t>
      </w:r>
      <w:r w:rsidR="00D5001C"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6B665F" w:rsidRPr="00652A31">
        <w:rPr>
          <w:rFonts w:asciiTheme="minorHAnsi" w:eastAsia="Calibri" w:hAnsiTheme="minorHAnsi" w:cstheme="minorHAnsi"/>
          <w:color w:val="002060"/>
          <w:sz w:val="24"/>
          <w:szCs w:val="24"/>
        </w:rPr>
        <w:t xml:space="preserve">Proiectul propune îndeplinirea țintelor minime </w:t>
      </w:r>
      <w:r w:rsidR="001B56E2" w:rsidRPr="001B56E2">
        <w:rPr>
          <w:rFonts w:asciiTheme="minorHAnsi" w:eastAsia="Calibri" w:hAnsiTheme="minorHAnsi" w:cstheme="minorHAnsi"/>
          <w:color w:val="002060"/>
          <w:sz w:val="24"/>
          <w:szCs w:val="24"/>
        </w:rPr>
        <w:t xml:space="preserve">ale indicatorilor de realizare și de rezultat conform secțiunilor 3.8.1 Indicatori de realizare și 3.8.2. Indicatori de </w:t>
      </w:r>
      <w:r w:rsidR="001B56E2" w:rsidRPr="00283F06">
        <w:rPr>
          <w:rFonts w:asciiTheme="minorHAnsi" w:eastAsia="Calibri" w:hAnsiTheme="minorHAnsi" w:cstheme="minorHAnsi"/>
          <w:color w:val="002060"/>
          <w:sz w:val="24"/>
          <w:szCs w:val="24"/>
        </w:rPr>
        <w:t>rezultat d</w:t>
      </w:r>
      <w:r w:rsidR="001B56E2" w:rsidRPr="001B56E2">
        <w:rPr>
          <w:rFonts w:asciiTheme="minorHAnsi" w:eastAsia="Calibri" w:hAnsiTheme="minorHAnsi" w:cstheme="minorHAnsi"/>
          <w:color w:val="002060"/>
          <w:sz w:val="24"/>
          <w:szCs w:val="24"/>
        </w:rPr>
        <w:t>in ghidul solicitantului</w:t>
      </w:r>
      <w:r w:rsidR="00283F06">
        <w:rPr>
          <w:rFonts w:asciiTheme="minorHAnsi" w:eastAsia="Calibri" w:hAnsiTheme="minorHAnsi" w:cstheme="minorHAnsi"/>
          <w:color w:val="002060"/>
          <w:sz w:val="24"/>
          <w:szCs w:val="24"/>
        </w:rPr>
        <w:t>;</w:t>
      </w:r>
    </w:p>
    <w:p w14:paraId="2FA60526" w14:textId="7F39E556" w:rsidR="001A2BDA" w:rsidRPr="006F0F95" w:rsidRDefault="00C46516" w:rsidP="00570703">
      <w:pPr>
        <w:spacing w:before="60" w:line="240" w:lineRule="auto"/>
        <w:ind w:left="142"/>
        <w:rPr>
          <w:rFonts w:asciiTheme="minorHAnsi" w:hAnsiTheme="minorHAnsi" w:cstheme="minorHAnsi"/>
          <w:color w:val="002060"/>
          <w:sz w:val="24"/>
          <w:lang w:eastAsia="sk-SK"/>
        </w:rPr>
      </w:pPr>
      <w:r w:rsidRPr="006F0F95">
        <w:rPr>
          <w:rFonts w:asciiTheme="minorHAnsi" w:hAnsiTheme="minorHAnsi" w:cstheme="minorHAnsi"/>
          <w:color w:val="002060"/>
          <w:sz w:val="24"/>
        </w:rPr>
        <w:fldChar w:fldCharType="begin">
          <w:ffData>
            <w:name w:val=""/>
            <w:enabled/>
            <w:calcOnExit w:val="0"/>
            <w:checkBox>
              <w:sizeAuto/>
              <w:default w:val="0"/>
            </w:checkBox>
          </w:ffData>
        </w:fldChar>
      </w:r>
      <w:r w:rsidRPr="006F0F95">
        <w:rPr>
          <w:rFonts w:asciiTheme="minorHAnsi" w:hAnsiTheme="minorHAnsi" w:cstheme="minorHAnsi"/>
          <w:color w:val="002060"/>
          <w:sz w:val="24"/>
        </w:rPr>
        <w:instrText xml:space="preserve"> FORMCHECKBOX </w:instrText>
      </w:r>
      <w:r w:rsidRPr="006F0F95">
        <w:rPr>
          <w:rFonts w:asciiTheme="minorHAnsi" w:hAnsiTheme="minorHAnsi" w:cstheme="minorHAnsi"/>
          <w:color w:val="002060"/>
          <w:sz w:val="24"/>
        </w:rPr>
      </w:r>
      <w:r w:rsidRPr="006F0F95">
        <w:rPr>
          <w:rFonts w:asciiTheme="minorHAnsi" w:hAnsiTheme="minorHAnsi" w:cstheme="minorHAnsi"/>
          <w:color w:val="002060"/>
          <w:sz w:val="24"/>
        </w:rPr>
        <w:fldChar w:fldCharType="separate"/>
      </w:r>
      <w:r w:rsidRPr="006F0F95">
        <w:rPr>
          <w:rFonts w:asciiTheme="minorHAnsi" w:hAnsiTheme="minorHAnsi" w:cstheme="minorHAnsi"/>
          <w:color w:val="002060"/>
          <w:sz w:val="24"/>
        </w:rPr>
        <w:fldChar w:fldCharType="end"/>
      </w:r>
      <w:r w:rsidRPr="006F0F95">
        <w:rPr>
          <w:rFonts w:asciiTheme="minorHAnsi" w:hAnsiTheme="minorHAnsi" w:cstheme="minorHAnsi"/>
          <w:color w:val="002060"/>
          <w:sz w:val="24"/>
          <w:lang w:eastAsia="sk-SK"/>
        </w:rPr>
        <w:t xml:space="preserve"> </w:t>
      </w:r>
      <w:r w:rsidRPr="006F0F95">
        <w:rPr>
          <w:rFonts w:asciiTheme="minorHAnsi" w:hAnsiTheme="minorHAnsi" w:cstheme="minorHAnsi"/>
          <w:b/>
          <w:bCs/>
          <w:color w:val="002060"/>
          <w:sz w:val="24"/>
          <w:lang w:eastAsia="sk-SK"/>
        </w:rPr>
        <w:t xml:space="preserve">CERINȚA </w:t>
      </w:r>
      <w:r w:rsidR="00E719C8" w:rsidRPr="006F0F95">
        <w:rPr>
          <w:rFonts w:asciiTheme="minorHAnsi" w:hAnsiTheme="minorHAnsi" w:cstheme="minorHAnsi"/>
          <w:b/>
          <w:bCs/>
          <w:color w:val="002060"/>
          <w:sz w:val="24"/>
          <w:lang w:eastAsia="sk-SK"/>
        </w:rPr>
        <w:t>21</w:t>
      </w:r>
      <w:r w:rsidRPr="006F0F95">
        <w:rPr>
          <w:rFonts w:asciiTheme="minorHAnsi" w:hAnsiTheme="minorHAnsi" w:cstheme="minorHAnsi"/>
          <w:color w:val="002060"/>
          <w:sz w:val="24"/>
          <w:lang w:eastAsia="sk-SK"/>
        </w:rPr>
        <w:t xml:space="preserve">. Pentru proiectul propus există cel puțin </w:t>
      </w:r>
      <w:r w:rsidR="00C4467E" w:rsidRPr="006F0F95">
        <w:rPr>
          <w:rFonts w:asciiTheme="minorHAnsi" w:hAnsiTheme="minorHAnsi" w:cstheme="minorHAnsi"/>
          <w:color w:val="002060"/>
          <w:sz w:val="24"/>
          <w:lang w:eastAsia="sk-SK"/>
        </w:rPr>
        <w:t>D</w:t>
      </w:r>
      <w:r w:rsidR="00602CD5" w:rsidRPr="006F0F95">
        <w:rPr>
          <w:rFonts w:asciiTheme="minorHAnsi" w:hAnsiTheme="minorHAnsi" w:cstheme="minorHAnsi"/>
          <w:color w:val="002060"/>
          <w:sz w:val="24"/>
          <w:lang w:eastAsia="sk-SK"/>
        </w:rPr>
        <w:t>ocumentație de avizare a lucrărilor de intervenții</w:t>
      </w:r>
      <w:r w:rsidR="00AF1121" w:rsidRPr="006F0F95">
        <w:rPr>
          <w:rFonts w:asciiTheme="minorHAnsi" w:hAnsiTheme="minorHAnsi" w:cstheme="minorHAnsi"/>
          <w:color w:val="002060"/>
          <w:sz w:val="24"/>
          <w:lang w:eastAsia="sk-SK"/>
        </w:rPr>
        <w:t>/Proiect tehnic,</w:t>
      </w:r>
      <w:r w:rsidR="00D5001C" w:rsidRPr="006F0F95">
        <w:rPr>
          <w:rFonts w:asciiTheme="minorHAnsi" w:hAnsiTheme="minorHAnsi" w:cstheme="minorHAnsi"/>
          <w:color w:val="002060"/>
          <w:sz w:val="24"/>
          <w:lang w:eastAsia="sk-SK"/>
        </w:rPr>
        <w:t xml:space="preserve"> </w:t>
      </w:r>
      <w:r w:rsidR="001A2BDA" w:rsidRPr="006F0F95">
        <w:rPr>
          <w:rFonts w:asciiTheme="minorHAnsi" w:hAnsiTheme="minorHAnsi" w:cstheme="minorHAnsi"/>
          <w:color w:val="002060"/>
          <w:sz w:val="24"/>
          <w:lang w:eastAsia="sk-SK"/>
        </w:rPr>
        <w:t>dacă este cazul;</w:t>
      </w:r>
    </w:p>
    <w:p w14:paraId="318FDA15" w14:textId="4A1EBB54" w:rsidR="00C46516" w:rsidRPr="004B193B" w:rsidRDefault="00C46516" w:rsidP="00570703">
      <w:pPr>
        <w:pStyle w:val="bullet"/>
        <w:numPr>
          <w:ilvl w:val="0"/>
          <w:numId w:val="0"/>
        </w:numPr>
        <w:spacing w:before="60" w:after="0"/>
        <w:ind w:left="142"/>
        <w:rPr>
          <w:rFonts w:asciiTheme="minorHAnsi" w:hAnsiTheme="minorHAnsi" w:cstheme="minorHAnsi"/>
          <w:color w:val="002060"/>
          <w:sz w:val="24"/>
          <w:lang w:eastAsia="sk-SK"/>
        </w:rPr>
      </w:pPr>
      <w:r w:rsidRPr="006F0F95">
        <w:rPr>
          <w:rFonts w:asciiTheme="minorHAnsi" w:hAnsiTheme="minorHAnsi" w:cstheme="minorHAnsi"/>
          <w:color w:val="002060"/>
          <w:sz w:val="24"/>
        </w:rPr>
        <w:fldChar w:fldCharType="begin">
          <w:ffData>
            <w:name w:val=""/>
            <w:enabled/>
            <w:calcOnExit w:val="0"/>
            <w:checkBox>
              <w:sizeAuto/>
              <w:default w:val="0"/>
            </w:checkBox>
          </w:ffData>
        </w:fldChar>
      </w:r>
      <w:r w:rsidRPr="006F0F95">
        <w:rPr>
          <w:rFonts w:asciiTheme="minorHAnsi" w:hAnsiTheme="minorHAnsi" w:cstheme="minorHAnsi"/>
          <w:color w:val="002060"/>
          <w:sz w:val="24"/>
        </w:rPr>
        <w:instrText xml:space="preserve"> FORMCHECKBOX </w:instrText>
      </w:r>
      <w:r w:rsidRPr="006F0F95">
        <w:rPr>
          <w:rFonts w:asciiTheme="minorHAnsi" w:hAnsiTheme="minorHAnsi" w:cstheme="minorHAnsi"/>
          <w:color w:val="002060"/>
          <w:sz w:val="24"/>
        </w:rPr>
      </w:r>
      <w:r w:rsidRPr="006F0F95">
        <w:rPr>
          <w:rFonts w:asciiTheme="minorHAnsi" w:hAnsiTheme="minorHAnsi" w:cstheme="minorHAnsi"/>
          <w:color w:val="002060"/>
          <w:sz w:val="24"/>
        </w:rPr>
        <w:fldChar w:fldCharType="separate"/>
      </w:r>
      <w:r w:rsidRPr="006F0F95">
        <w:rPr>
          <w:rFonts w:asciiTheme="minorHAnsi" w:hAnsiTheme="minorHAnsi" w:cstheme="minorHAnsi"/>
          <w:color w:val="002060"/>
          <w:sz w:val="24"/>
        </w:rPr>
        <w:fldChar w:fldCharType="end"/>
      </w:r>
      <w:r w:rsidRPr="006F0F95">
        <w:rPr>
          <w:rFonts w:asciiTheme="minorHAnsi" w:hAnsiTheme="minorHAnsi" w:cstheme="minorHAnsi"/>
          <w:color w:val="002060"/>
          <w:sz w:val="24"/>
        </w:rPr>
        <w:t xml:space="preserve"> </w:t>
      </w:r>
      <w:r w:rsidRPr="006F0F95">
        <w:rPr>
          <w:rFonts w:asciiTheme="minorHAnsi" w:eastAsia="Calibri" w:hAnsiTheme="minorHAnsi" w:cstheme="minorHAnsi"/>
          <w:b/>
          <w:bCs/>
          <w:color w:val="002060"/>
          <w:sz w:val="24"/>
        </w:rPr>
        <w:t xml:space="preserve">CERINȚA </w:t>
      </w:r>
      <w:r w:rsidR="00AF1121" w:rsidRPr="006F0F95">
        <w:rPr>
          <w:rFonts w:asciiTheme="minorHAnsi" w:eastAsia="Calibri" w:hAnsiTheme="minorHAnsi" w:cstheme="minorHAnsi"/>
          <w:b/>
          <w:bCs/>
          <w:color w:val="002060"/>
          <w:sz w:val="24"/>
        </w:rPr>
        <w:t>2</w:t>
      </w:r>
      <w:r w:rsidR="00E719C8" w:rsidRPr="006F0F95">
        <w:rPr>
          <w:rFonts w:asciiTheme="minorHAnsi" w:eastAsia="Calibri" w:hAnsiTheme="minorHAnsi" w:cstheme="minorHAnsi"/>
          <w:b/>
          <w:bCs/>
          <w:color w:val="002060"/>
          <w:sz w:val="24"/>
        </w:rPr>
        <w:t>2</w:t>
      </w:r>
      <w:r w:rsidRPr="006F0F95">
        <w:rPr>
          <w:rFonts w:asciiTheme="minorHAnsi" w:eastAsia="Calibri" w:hAnsiTheme="minorHAnsi" w:cstheme="minorHAnsi"/>
          <w:color w:val="002060"/>
          <w:sz w:val="24"/>
        </w:rPr>
        <w:t xml:space="preserve">. </w:t>
      </w:r>
      <w:r w:rsidR="00B5681D" w:rsidRPr="006F0F95">
        <w:rPr>
          <w:rFonts w:asciiTheme="minorHAnsi" w:hAnsiTheme="minorHAnsi" w:cstheme="minorHAnsi"/>
          <w:iCs/>
          <w:color w:val="002060"/>
          <w:sz w:val="24"/>
          <w:lang w:eastAsia="sk-SK"/>
        </w:rPr>
        <w:t>Proiectul respectă principiul</w:t>
      </w:r>
      <w:r w:rsidR="00B5681D" w:rsidRPr="00283F06">
        <w:rPr>
          <w:rFonts w:asciiTheme="minorHAnsi" w:hAnsiTheme="minorHAnsi" w:cstheme="minorHAnsi"/>
          <w:iCs/>
          <w:color w:val="002060"/>
          <w:sz w:val="24"/>
          <w:lang w:eastAsia="sk-SK"/>
        </w:rPr>
        <w:t xml:space="preserve"> de „a nu prejudicia în mod semnificativ” (DNSH) și asigură, dacă este cazul, imunizarea la schimbările climatice a investițiilor în infrastructură care au o durată de viață preconizată de cel puțin cinci ani.</w:t>
      </w:r>
    </w:p>
    <w:p w14:paraId="76AE2613" w14:textId="21F6EE6C" w:rsidR="00C46516" w:rsidRPr="004B193B" w:rsidRDefault="00C46516" w:rsidP="00570703">
      <w:pPr>
        <w:pStyle w:val="bullet"/>
        <w:numPr>
          <w:ilvl w:val="0"/>
          <w:numId w:val="0"/>
        </w:numPr>
        <w:spacing w:before="60" w:after="0"/>
        <w:ind w:left="142"/>
        <w:rPr>
          <w:rFonts w:asciiTheme="minorHAnsi" w:hAnsiTheme="minorHAnsi" w:cstheme="minorHAnsi"/>
          <w:iCs/>
          <w:color w:val="002060"/>
          <w:sz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3</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Proiectul asigură respectarea principiilor orizontale - egalitatea de șanse, egalitatea de gen, accesibilitatea pentru persoanele cu dizabilități și include/demonstrează existența adaptărilor pentru persoanele cu dizabilități</w:t>
      </w:r>
      <w:r w:rsidR="00AF1121">
        <w:rPr>
          <w:rFonts w:asciiTheme="minorHAnsi" w:hAnsiTheme="minorHAnsi" w:cstheme="minorHAnsi"/>
          <w:iCs/>
          <w:color w:val="002060"/>
          <w:sz w:val="24"/>
          <w:lang w:eastAsia="sk-SK"/>
        </w:rPr>
        <w:t>, dacă este cazul</w:t>
      </w:r>
      <w:r w:rsidR="00080312" w:rsidRPr="004B193B">
        <w:rPr>
          <w:rFonts w:asciiTheme="minorHAnsi" w:hAnsiTheme="minorHAnsi" w:cstheme="minorHAnsi"/>
          <w:iCs/>
          <w:color w:val="002060"/>
          <w:sz w:val="24"/>
          <w:lang w:eastAsia="sk-SK"/>
        </w:rPr>
        <w:t>.</w:t>
      </w:r>
    </w:p>
    <w:p w14:paraId="28792EF9" w14:textId="4A3EBEFA" w:rsidR="001A07AC" w:rsidRPr="004B193B" w:rsidRDefault="00136867" w:rsidP="00570703">
      <w:pPr>
        <w:spacing w:before="60" w:line="240" w:lineRule="auto"/>
        <w:ind w:left="142"/>
        <w:rPr>
          <w:rFonts w:asciiTheme="minorHAnsi" w:eastAsia="Calibri" w:hAnsiTheme="minorHAnsi" w:cstheme="minorHAnsi"/>
          <w:color w:val="002060"/>
          <w:sz w:val="24"/>
          <w:szCs w:val="24"/>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4</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Proiectul pentru care se solicită finanțare nu include activități supuse relocării sau nu constituie un transfer al unei activități productive</w:t>
      </w:r>
      <w:r w:rsidRPr="004B193B">
        <w:rPr>
          <w:rFonts w:asciiTheme="minorHAnsi" w:eastAsia="Times New Roman" w:hAnsiTheme="minorHAnsi" w:cstheme="minorHAnsi"/>
          <w:iCs/>
          <w:color w:val="002060"/>
          <w:sz w:val="24"/>
          <w:szCs w:val="24"/>
          <w:lang w:eastAsia="sk-SK"/>
        </w:rPr>
        <w:t>.</w:t>
      </w:r>
    </w:p>
    <w:p w14:paraId="4C0BBC68" w14:textId="53F8E183" w:rsidR="001A07AC" w:rsidRPr="00652A31" w:rsidRDefault="00BB38C3" w:rsidP="00570703">
      <w:pPr>
        <w:spacing w:before="60" w:line="240" w:lineRule="auto"/>
        <w:ind w:left="142"/>
        <w:rPr>
          <w:rFonts w:asciiTheme="minorHAnsi" w:eastAsia="Times New Roman" w:hAnsiTheme="minorHAnsi" w:cstheme="minorHAnsi"/>
          <w:iCs/>
          <w:color w:val="002060"/>
          <w:sz w:val="24"/>
          <w:szCs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AF1121">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5</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Prevede că, după semnarea contractului de finanțare, perioada de implementare a activităților, în cadrul căreia pot fi efectuate cheltuielile eligibile, nu poate depăși perioada</w:t>
      </w:r>
      <w:r w:rsidR="00781642" w:rsidRPr="004B193B">
        <w:rPr>
          <w:rFonts w:asciiTheme="minorHAnsi" w:eastAsia="Times New Roman" w:hAnsiTheme="minorHAnsi" w:cstheme="minorHAnsi"/>
          <w:iCs/>
          <w:color w:val="002060"/>
          <w:sz w:val="24"/>
          <w:szCs w:val="24"/>
          <w:lang w:eastAsia="sk-SK"/>
        </w:rPr>
        <w:t xml:space="preserve"> maximă</w:t>
      </w:r>
      <w:r w:rsidR="001A07AC" w:rsidRPr="004B193B">
        <w:rPr>
          <w:rFonts w:asciiTheme="minorHAnsi" w:eastAsia="Times New Roman" w:hAnsiTheme="minorHAnsi" w:cstheme="minorHAnsi"/>
          <w:iCs/>
          <w:color w:val="002060"/>
          <w:sz w:val="24"/>
          <w:szCs w:val="24"/>
          <w:lang w:eastAsia="sk-SK"/>
        </w:rPr>
        <w:t xml:space="preserve"> </w:t>
      </w:r>
      <w:r w:rsidR="00781642" w:rsidRPr="004B193B">
        <w:rPr>
          <w:rFonts w:asciiTheme="minorHAnsi" w:eastAsia="Times New Roman" w:hAnsiTheme="minorHAnsi" w:cstheme="minorHAnsi"/>
          <w:iCs/>
          <w:color w:val="002060"/>
          <w:sz w:val="24"/>
          <w:szCs w:val="24"/>
          <w:lang w:eastAsia="sk-SK"/>
        </w:rPr>
        <w:t xml:space="preserve">de implementare </w:t>
      </w:r>
      <w:r w:rsidR="001A07AC" w:rsidRPr="004B193B">
        <w:rPr>
          <w:rFonts w:asciiTheme="minorHAnsi" w:eastAsia="Times New Roman" w:hAnsiTheme="minorHAnsi" w:cstheme="minorHAnsi"/>
          <w:iCs/>
          <w:color w:val="002060"/>
          <w:sz w:val="24"/>
          <w:szCs w:val="24"/>
          <w:lang w:eastAsia="sk-SK"/>
        </w:rPr>
        <w:t>prevăzută în ghidul solicitantului</w:t>
      </w:r>
      <w:r w:rsidR="00781642" w:rsidRPr="004B193B">
        <w:rPr>
          <w:rFonts w:asciiTheme="minorHAnsi" w:eastAsia="Times New Roman" w:hAnsiTheme="minorHAnsi" w:cstheme="minorHAnsi"/>
          <w:iCs/>
          <w:color w:val="002060"/>
          <w:sz w:val="24"/>
          <w:szCs w:val="24"/>
          <w:lang w:eastAsia="sk-SK"/>
        </w:rPr>
        <w:t xml:space="preserve"> și asumată prin contractul de finanțare</w:t>
      </w:r>
      <w:r w:rsidR="001A07AC" w:rsidRPr="004B193B">
        <w:rPr>
          <w:rFonts w:asciiTheme="minorHAnsi" w:eastAsia="Times New Roman" w:hAnsiTheme="minorHAnsi" w:cstheme="minorHAnsi"/>
          <w:iCs/>
          <w:color w:val="002060"/>
          <w:sz w:val="24"/>
          <w:szCs w:val="24"/>
          <w:lang w:eastAsia="sk-SK"/>
        </w:rPr>
        <w:t>.</w:t>
      </w:r>
    </w:p>
    <w:p w14:paraId="7947B33A" w14:textId="57B6B755" w:rsidR="001A07AC" w:rsidRPr="00652A31" w:rsidRDefault="003665A6"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r w:rsidR="00AF1121">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6</w:t>
      </w:r>
      <w:r w:rsidRPr="00652A31">
        <w:rPr>
          <w:rFonts w:asciiTheme="minorHAnsi" w:hAnsiTheme="minorHAnsi" w:cstheme="minorHAnsi"/>
          <w:b/>
          <w:bCs/>
          <w:iCs/>
          <w:color w:val="002060"/>
          <w:sz w:val="24"/>
          <w:lang w:eastAsia="sk-SK"/>
        </w:rPr>
        <w:t>.</w:t>
      </w:r>
      <w:r w:rsidR="008073E8" w:rsidRPr="00652A31">
        <w:rPr>
          <w:rFonts w:asciiTheme="minorHAnsi" w:eastAsia="Times New Roman" w:hAnsiTheme="minorHAnsi" w:cstheme="minorHAnsi"/>
          <w:iCs/>
          <w:color w:val="002060"/>
          <w:sz w:val="24"/>
          <w:szCs w:val="24"/>
          <w:lang w:eastAsia="sk-SK"/>
        </w:rPr>
        <w:t xml:space="preserve"> </w:t>
      </w:r>
      <w:r w:rsidR="008073E8" w:rsidRPr="00652A31">
        <w:rPr>
          <w:rFonts w:asciiTheme="minorHAnsi" w:hAnsiTheme="minorHAnsi" w:cstheme="minorHAnsi"/>
          <w:color w:val="002060"/>
          <w:sz w:val="24"/>
          <w:lang w:eastAsia="sk-SK"/>
        </w:rPr>
        <w:t xml:space="preserve">Proiectul propus cuprinde </w:t>
      </w:r>
      <w:r w:rsidR="00743B66">
        <w:rPr>
          <w:rFonts w:asciiTheme="minorHAnsi" w:hAnsiTheme="minorHAnsi" w:cstheme="minorHAnsi"/>
          <w:color w:val="002060"/>
          <w:sz w:val="24"/>
          <w:lang w:eastAsia="sk-SK"/>
        </w:rPr>
        <w:t>activitățile/</w:t>
      </w:r>
      <w:r w:rsidR="008073E8" w:rsidRPr="00652A31">
        <w:rPr>
          <w:rFonts w:asciiTheme="minorHAnsi" w:hAnsiTheme="minorHAnsi" w:cstheme="minorHAnsi"/>
          <w:color w:val="002060"/>
          <w:sz w:val="24"/>
          <w:lang w:eastAsia="sk-SK"/>
        </w:rPr>
        <w:t>măsurile minime de informare și publicitate</w:t>
      </w:r>
      <w:r w:rsidR="008410CA" w:rsidRPr="00652A31">
        <w:rPr>
          <w:rFonts w:asciiTheme="minorHAnsi" w:eastAsia="Times New Roman" w:hAnsiTheme="minorHAnsi" w:cstheme="minorHAnsi"/>
          <w:iCs/>
          <w:color w:val="002060"/>
          <w:sz w:val="24"/>
          <w:szCs w:val="24"/>
          <w:lang w:eastAsia="sk-SK"/>
        </w:rPr>
        <w:t>.</w:t>
      </w:r>
      <w:r w:rsidR="00F2216F" w:rsidRPr="00652A31">
        <w:rPr>
          <w:rFonts w:asciiTheme="minorHAnsi" w:eastAsia="Times New Roman" w:hAnsiTheme="minorHAnsi" w:cstheme="minorHAnsi"/>
          <w:iCs/>
          <w:color w:val="002060"/>
          <w:sz w:val="24"/>
          <w:szCs w:val="24"/>
          <w:lang w:eastAsia="sk-SK"/>
        </w:rPr>
        <w:t xml:space="preserve"> </w:t>
      </w:r>
    </w:p>
    <w:p w14:paraId="753EDD0D" w14:textId="0F566E58" w:rsidR="00121CE7" w:rsidRPr="00652A31" w:rsidRDefault="00121CE7" w:rsidP="0057070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b/>
          <w:bCs/>
          <w:iCs/>
          <w:color w:val="002060"/>
          <w:sz w:val="24"/>
          <w:lang w:eastAsia="sk-SK"/>
        </w:rPr>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Pr="00652A31">
        <w:rPr>
          <w:rFonts w:asciiTheme="minorHAnsi" w:hAnsiTheme="minorHAnsi" w:cstheme="minorHAnsi"/>
          <w:b/>
          <w:bCs/>
          <w:iCs/>
          <w:color w:val="002060"/>
          <w:sz w:val="24"/>
          <w:lang w:eastAsia="sk-SK"/>
        </w:rPr>
      </w:r>
      <w:r w:rsidRPr="00652A31">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Pr="00652A31">
        <w:rPr>
          <w:rFonts w:asciiTheme="minorHAnsi" w:hAnsiTheme="minorHAnsi" w:cstheme="minorHAnsi"/>
          <w:b/>
          <w:bCs/>
          <w:iCs/>
          <w:color w:val="002060"/>
          <w:sz w:val="24"/>
          <w:lang w:eastAsia="sk-SK"/>
        </w:rPr>
        <w:t xml:space="preserve"> CERINȚA </w:t>
      </w:r>
      <w:r w:rsidR="00743B66">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7</w:t>
      </w:r>
      <w:r w:rsidR="008448EF" w:rsidRPr="00652A31">
        <w:rPr>
          <w:rFonts w:asciiTheme="minorHAnsi" w:hAnsiTheme="minorHAnsi" w:cstheme="minorHAnsi"/>
          <w:b/>
          <w:bCs/>
          <w:iCs/>
          <w:color w:val="002060"/>
          <w:sz w:val="24"/>
          <w:lang w:eastAsia="sk-SK"/>
        </w:rPr>
        <w:t>.</w:t>
      </w:r>
      <w:r w:rsidRPr="00652A31">
        <w:rPr>
          <w:rFonts w:asciiTheme="minorHAnsi" w:hAnsiTheme="minorHAnsi" w:cstheme="minorHAnsi"/>
          <w:color w:val="002060"/>
          <w:sz w:val="24"/>
          <w:lang w:eastAsia="sk-SK"/>
        </w:rPr>
        <w:t xml:space="preserve"> Bugetul proiectului propus respectă structura și limitările impuse prin ghidul solicitantului;</w:t>
      </w:r>
    </w:p>
    <w:bookmarkStart w:id="3" w:name="_Hlk157171793"/>
    <w:bookmarkStart w:id="4" w:name="_Hlk150420258"/>
    <w:p w14:paraId="6B2C1CD0" w14:textId="35F68B59" w:rsidR="00CF4353" w:rsidRDefault="00B11F2A" w:rsidP="00CF435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bookmarkEnd w:id="3"/>
      <w:r w:rsidR="00B15F4F" w:rsidRPr="00652A31">
        <w:rPr>
          <w:rFonts w:asciiTheme="minorHAnsi" w:hAnsiTheme="minorHAnsi" w:cstheme="minorHAnsi"/>
          <w:b/>
          <w:bCs/>
          <w:iCs/>
          <w:color w:val="002060"/>
          <w:sz w:val="24"/>
          <w:lang w:eastAsia="sk-SK"/>
        </w:rPr>
        <w:t>2</w:t>
      </w:r>
      <w:r w:rsidR="00E719C8">
        <w:rPr>
          <w:rFonts w:asciiTheme="minorHAnsi" w:hAnsiTheme="minorHAnsi" w:cstheme="minorHAnsi"/>
          <w:b/>
          <w:bCs/>
          <w:iCs/>
          <w:color w:val="002060"/>
          <w:sz w:val="24"/>
          <w:lang w:eastAsia="sk-SK"/>
        </w:rPr>
        <w:t>8</w:t>
      </w:r>
      <w:r w:rsidRPr="00652A31">
        <w:rPr>
          <w:rFonts w:asciiTheme="minorHAnsi" w:hAnsiTheme="minorHAnsi" w:cstheme="minorHAnsi"/>
          <w:b/>
          <w:bCs/>
          <w:iCs/>
          <w:color w:val="002060"/>
          <w:sz w:val="24"/>
          <w:lang w:eastAsia="sk-SK"/>
        </w:rPr>
        <w:t>.</w:t>
      </w:r>
      <w:r w:rsidRPr="00652A31">
        <w:rPr>
          <w:rFonts w:asciiTheme="minorHAnsi" w:eastAsia="Times New Roman" w:hAnsiTheme="minorHAnsi" w:cstheme="minorHAnsi"/>
          <w:iCs/>
          <w:color w:val="002060"/>
          <w:sz w:val="24"/>
          <w:szCs w:val="24"/>
          <w:lang w:eastAsia="sk-SK"/>
        </w:rPr>
        <w:t xml:space="preserve"> </w:t>
      </w:r>
      <w:bookmarkEnd w:id="4"/>
      <w:r w:rsidRPr="00652A31">
        <w:rPr>
          <w:rFonts w:asciiTheme="minorHAnsi" w:hAnsiTheme="minorHAnsi" w:cstheme="minorHAnsi"/>
          <w:color w:val="002060"/>
          <w:sz w:val="24"/>
          <w:lang w:eastAsia="sk-SK"/>
        </w:rPr>
        <w:t xml:space="preserve">Proiectul respectă plafoanele </w:t>
      </w:r>
      <w:r w:rsidR="00CF4353">
        <w:rPr>
          <w:rFonts w:asciiTheme="minorHAnsi" w:hAnsiTheme="minorHAnsi" w:cstheme="minorHAnsi"/>
          <w:color w:val="002060"/>
          <w:sz w:val="24"/>
          <w:lang w:eastAsia="sk-SK"/>
        </w:rPr>
        <w:t xml:space="preserve">de cheltuieli </w:t>
      </w:r>
      <w:r w:rsidRPr="00652A31">
        <w:rPr>
          <w:rFonts w:asciiTheme="minorHAnsi" w:hAnsiTheme="minorHAnsi" w:cstheme="minorHAnsi"/>
          <w:color w:val="002060"/>
          <w:sz w:val="24"/>
          <w:lang w:eastAsia="sk-SK"/>
        </w:rPr>
        <w:t xml:space="preserve">stabilite prin ghidul </w:t>
      </w:r>
      <w:r w:rsidR="007901A1" w:rsidRPr="00652A31">
        <w:rPr>
          <w:rFonts w:asciiTheme="minorHAnsi" w:hAnsiTheme="minorHAnsi" w:cstheme="minorHAnsi"/>
          <w:color w:val="002060"/>
          <w:sz w:val="24"/>
          <w:lang w:eastAsia="sk-SK"/>
        </w:rPr>
        <w:t>s</w:t>
      </w:r>
      <w:r w:rsidRPr="00652A31">
        <w:rPr>
          <w:rFonts w:asciiTheme="minorHAnsi" w:hAnsiTheme="minorHAnsi" w:cstheme="minorHAnsi"/>
          <w:color w:val="002060"/>
          <w:sz w:val="24"/>
          <w:lang w:eastAsia="sk-SK"/>
        </w:rPr>
        <w:t>olicitantului</w:t>
      </w:r>
      <w:r w:rsidR="00CF4353">
        <w:rPr>
          <w:rFonts w:asciiTheme="minorHAnsi" w:hAnsiTheme="minorHAnsi" w:cstheme="minorHAnsi"/>
          <w:color w:val="002060"/>
          <w:sz w:val="24"/>
          <w:lang w:eastAsia="sk-SK"/>
        </w:rPr>
        <w:t>;</w:t>
      </w:r>
      <w:r w:rsidRPr="00652A31">
        <w:rPr>
          <w:rFonts w:asciiTheme="minorHAnsi" w:hAnsiTheme="minorHAnsi" w:cstheme="minorHAnsi"/>
          <w:color w:val="002060"/>
          <w:sz w:val="24"/>
          <w:lang w:eastAsia="sk-SK"/>
        </w:rPr>
        <w:t xml:space="preserve"> </w:t>
      </w:r>
    </w:p>
    <w:p w14:paraId="6625FEF0" w14:textId="77777777" w:rsidR="00434F22" w:rsidRDefault="00434F22" w:rsidP="00CF4353">
      <w:pPr>
        <w:spacing w:before="60" w:line="240" w:lineRule="auto"/>
        <w:ind w:left="142"/>
        <w:rPr>
          <w:rFonts w:asciiTheme="minorHAnsi" w:hAnsiTheme="minorHAnsi" w:cstheme="minorHAnsi"/>
          <w:color w:val="002060"/>
          <w:sz w:val="24"/>
          <w:lang w:eastAsia="sk-SK"/>
        </w:rPr>
      </w:pPr>
    </w:p>
    <w:p w14:paraId="02D8B7C8" w14:textId="77777777" w:rsidR="00434F22" w:rsidRPr="00652A31" w:rsidRDefault="00434F22" w:rsidP="00CF4353">
      <w:pPr>
        <w:spacing w:before="60" w:line="240" w:lineRule="auto"/>
        <w:ind w:left="142"/>
        <w:rPr>
          <w:rFonts w:asciiTheme="minorHAnsi" w:eastAsia="Times New Roman" w:hAnsiTheme="minorHAnsi" w:cstheme="minorHAnsi"/>
          <w:iCs/>
          <w:color w:val="002060"/>
          <w:sz w:val="24"/>
          <w:szCs w:val="24"/>
          <w:lang w:eastAsia="sk-SK"/>
        </w:rPr>
      </w:pPr>
    </w:p>
    <w:p w14:paraId="34179912" w14:textId="6CFAA9E7" w:rsidR="00B7033D" w:rsidRPr="00652A31" w:rsidRDefault="00B7033D" w:rsidP="00B7033D">
      <w:pPr>
        <w:spacing w:before="60" w:line="240" w:lineRule="auto"/>
        <w:ind w:left="142"/>
        <w:rPr>
          <w:rFonts w:asciiTheme="minorHAnsi" w:hAnsiTheme="minorHAnsi" w:cstheme="minorHAnsi"/>
          <w:b/>
          <w:bCs/>
          <w:iCs/>
          <w:color w:val="002060"/>
          <w:sz w:val="24"/>
          <w:lang w:eastAsia="sk-SK"/>
        </w:rPr>
      </w:pPr>
      <w:r w:rsidRPr="00652A31">
        <w:rPr>
          <w:rFonts w:asciiTheme="minorHAnsi" w:hAnsiTheme="minorHAnsi" w:cstheme="minorHAnsi"/>
          <w:b/>
          <w:bCs/>
          <w:iCs/>
          <w:color w:val="002060"/>
          <w:sz w:val="24"/>
          <w:lang w:eastAsia="sk-SK"/>
        </w:rPr>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Pr="00652A31">
        <w:rPr>
          <w:rFonts w:asciiTheme="minorHAnsi" w:hAnsiTheme="minorHAnsi" w:cstheme="minorHAnsi"/>
          <w:b/>
          <w:bCs/>
          <w:iCs/>
          <w:color w:val="002060"/>
          <w:sz w:val="24"/>
          <w:lang w:eastAsia="sk-SK"/>
        </w:rPr>
      </w:r>
      <w:r w:rsidRPr="00652A31">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002F5141">
        <w:rPr>
          <w:rFonts w:asciiTheme="minorHAnsi" w:hAnsiTheme="minorHAnsi" w:cstheme="minorHAnsi"/>
          <w:b/>
          <w:bCs/>
          <w:iCs/>
          <w:color w:val="002060"/>
          <w:sz w:val="24"/>
          <w:lang w:eastAsia="sk-SK"/>
        </w:rPr>
        <w:t xml:space="preserve"> CERINȚA 2</w:t>
      </w:r>
      <w:r w:rsidR="00E719C8">
        <w:rPr>
          <w:rFonts w:asciiTheme="minorHAnsi" w:hAnsiTheme="minorHAnsi" w:cstheme="minorHAnsi"/>
          <w:b/>
          <w:bCs/>
          <w:iCs/>
          <w:color w:val="002060"/>
          <w:sz w:val="24"/>
          <w:lang w:eastAsia="sk-SK"/>
        </w:rPr>
        <w:t>9</w:t>
      </w:r>
      <w:r w:rsidRPr="00652A31">
        <w:rPr>
          <w:rFonts w:asciiTheme="minorHAnsi" w:hAnsiTheme="minorHAnsi" w:cstheme="minorHAnsi"/>
          <w:b/>
          <w:bCs/>
          <w:iCs/>
          <w:color w:val="002060"/>
          <w:sz w:val="24"/>
          <w:lang w:eastAsia="sk-SK"/>
        </w:rPr>
        <w:t xml:space="preserve">. </w:t>
      </w:r>
      <w:r w:rsidR="00CF4353" w:rsidRPr="00652A31">
        <w:rPr>
          <w:rFonts w:asciiTheme="minorHAnsi" w:hAnsiTheme="minorHAnsi" w:cstheme="minorHAnsi"/>
          <w:iCs/>
          <w:color w:val="002060"/>
          <w:sz w:val="24"/>
          <w:lang w:eastAsia="sk-SK"/>
        </w:rPr>
        <w:t>Cererea de finanțare este completă ș</w:t>
      </w:r>
      <w:r w:rsidR="002F5141">
        <w:rPr>
          <w:rFonts w:asciiTheme="minorHAnsi" w:hAnsiTheme="minorHAnsi" w:cstheme="minorHAnsi"/>
          <w:iCs/>
          <w:color w:val="002060"/>
          <w:sz w:val="24"/>
          <w:lang w:eastAsia="sk-SK"/>
        </w:rPr>
        <w:t>i a fost redactată în limba româ</w:t>
      </w:r>
      <w:r w:rsidR="00CF4353" w:rsidRPr="00652A31">
        <w:rPr>
          <w:rFonts w:asciiTheme="minorHAnsi" w:hAnsiTheme="minorHAnsi" w:cstheme="minorHAnsi"/>
          <w:iCs/>
          <w:color w:val="002060"/>
          <w:sz w:val="24"/>
          <w:lang w:eastAsia="sk-SK"/>
        </w:rPr>
        <w:t>nă, textul nu a fost scris fără spații, iar pentru documentele redactate în altă limbă, au fost trimise traduceri autorizate ale acestora.</w:t>
      </w:r>
    </w:p>
    <w:p w14:paraId="1266FAD1" w14:textId="035D8068" w:rsidR="00DB796B" w:rsidRPr="00652A31" w:rsidRDefault="00B7033D" w:rsidP="00570703">
      <w:pPr>
        <w:spacing w:before="60" w:line="240" w:lineRule="auto"/>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2F5141">
        <w:rPr>
          <w:rFonts w:asciiTheme="minorHAnsi" w:hAnsiTheme="minorHAnsi" w:cstheme="minorHAnsi"/>
          <w:b/>
          <w:bCs/>
          <w:iCs/>
          <w:color w:val="002060"/>
          <w:sz w:val="24"/>
          <w:lang w:eastAsia="sk-SK"/>
        </w:rPr>
        <w:t xml:space="preserve">CERINȚA </w:t>
      </w:r>
      <w:r w:rsidR="00E719C8">
        <w:rPr>
          <w:rFonts w:asciiTheme="minorHAnsi" w:hAnsiTheme="minorHAnsi" w:cstheme="minorHAnsi"/>
          <w:b/>
          <w:bCs/>
          <w:iCs/>
          <w:color w:val="002060"/>
          <w:sz w:val="24"/>
          <w:lang w:eastAsia="sk-SK"/>
        </w:rPr>
        <w:t>30</w:t>
      </w:r>
      <w:r w:rsidR="00CE76BA" w:rsidRPr="00652A31">
        <w:rPr>
          <w:rFonts w:asciiTheme="minorHAnsi" w:hAnsiTheme="minorHAnsi" w:cstheme="minorHAnsi"/>
          <w:b/>
          <w:bCs/>
          <w:color w:val="002060"/>
          <w:sz w:val="24"/>
        </w:rPr>
        <w:t>.</w:t>
      </w:r>
      <w:r w:rsidR="00CE76BA" w:rsidRPr="00652A31">
        <w:rPr>
          <w:rFonts w:asciiTheme="minorHAnsi" w:hAnsiTheme="minorHAnsi" w:cstheme="minorHAnsi"/>
          <w:color w:val="002060"/>
          <w:sz w:val="24"/>
        </w:rPr>
        <w:t xml:space="preserve"> </w:t>
      </w:r>
      <w:r w:rsidR="00CF4353" w:rsidRPr="00652A31">
        <w:rPr>
          <w:rFonts w:asciiTheme="minorHAnsi" w:hAnsiTheme="minorHAnsi" w:cstheme="minorHAnsi"/>
          <w:iCs/>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11430302" w14:textId="52310541"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2F5141">
        <w:rPr>
          <w:rFonts w:asciiTheme="minorHAnsi" w:hAnsiTheme="minorHAnsi" w:cstheme="minorHAnsi"/>
          <w:b/>
          <w:bCs/>
          <w:iCs/>
          <w:color w:val="002060"/>
          <w:sz w:val="24"/>
          <w:lang w:eastAsia="sk-SK"/>
        </w:rPr>
        <w:t>CERINȚA 3</w:t>
      </w:r>
      <w:r w:rsidR="00E719C8">
        <w:rPr>
          <w:rFonts w:asciiTheme="minorHAnsi" w:hAnsiTheme="minorHAnsi" w:cstheme="minorHAnsi"/>
          <w:b/>
          <w:bCs/>
          <w:iCs/>
          <w:color w:val="002060"/>
          <w:sz w:val="24"/>
          <w:lang w:eastAsia="sk-SK"/>
        </w:rPr>
        <w:t>1</w:t>
      </w:r>
      <w:r w:rsidRPr="00652A31">
        <w:rPr>
          <w:rFonts w:asciiTheme="minorHAnsi" w:hAnsiTheme="minorHAnsi" w:cstheme="minorHAnsi"/>
          <w:b/>
          <w:bCs/>
          <w:iCs/>
          <w:color w:val="002060"/>
          <w:sz w:val="24"/>
          <w:lang w:eastAsia="sk-SK"/>
        </w:rPr>
        <w:t>.</w:t>
      </w:r>
      <w:r w:rsidR="00586BA5">
        <w:rPr>
          <w:rFonts w:asciiTheme="minorHAnsi" w:hAnsiTheme="minorHAnsi" w:cstheme="minorHAnsi"/>
          <w:b/>
          <w:bCs/>
          <w:iCs/>
          <w:color w:val="002060"/>
          <w:sz w:val="24"/>
          <w:lang w:eastAsia="sk-SK"/>
        </w:rPr>
        <w:t xml:space="preserve"> </w:t>
      </w:r>
      <w:r w:rsidR="00373553" w:rsidRPr="00652A31">
        <w:rPr>
          <w:rFonts w:asciiTheme="minorHAnsi" w:eastAsia="Times New Roman" w:hAnsiTheme="minorHAnsi" w:cstheme="minorHAnsi"/>
          <w:iCs/>
          <w:color w:val="002060"/>
          <w:sz w:val="24"/>
          <w:szCs w:val="24"/>
          <w:lang w:eastAsia="sk-SK"/>
        </w:rPr>
        <w:t>Să mențină dreptul prevăzut în ghidul solicitantului asupra infrastructurii modernizată /extinsă</w:t>
      </w:r>
      <w:r w:rsidR="00CA7CDC">
        <w:rPr>
          <w:rFonts w:asciiTheme="minorHAnsi" w:eastAsia="Times New Roman" w:hAnsiTheme="minorHAnsi" w:cstheme="minorHAnsi"/>
          <w:iCs/>
          <w:color w:val="002060"/>
          <w:sz w:val="24"/>
          <w:szCs w:val="24"/>
          <w:lang w:eastAsia="sk-SK"/>
        </w:rPr>
        <w:t>/consolidată</w:t>
      </w:r>
      <w:r w:rsidR="00373553" w:rsidRPr="00652A31">
        <w:rPr>
          <w:rFonts w:asciiTheme="minorHAnsi" w:eastAsia="Times New Roman" w:hAnsiTheme="minorHAnsi" w:cstheme="minorHAnsi"/>
          <w:iCs/>
          <w:color w:val="002060"/>
          <w:sz w:val="24"/>
          <w:szCs w:val="24"/>
          <w:lang w:eastAsia="sk-SK"/>
        </w:rPr>
        <w:t xml:space="preserve"> (unde este cazul), a bunurilor achiziționate și natura activității pentru care s-a acordat finanțare și să nu ipotecheze, cu excepția situațiilor prevăzute în contractul de finanțare, pe o perioadă de timp cel puțin egală cu perioada de implementare și cea de durabilitate a proiectului.</w:t>
      </w:r>
    </w:p>
    <w:p w14:paraId="4AA0CA85" w14:textId="3FC00943"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CA7CDC">
        <w:rPr>
          <w:rFonts w:asciiTheme="minorHAnsi" w:hAnsiTheme="minorHAnsi" w:cstheme="minorHAnsi"/>
          <w:b/>
          <w:bCs/>
          <w:iCs/>
          <w:color w:val="002060"/>
          <w:sz w:val="24"/>
          <w:lang w:eastAsia="sk-SK"/>
        </w:rPr>
        <w:t>CERINȚA 3</w:t>
      </w:r>
      <w:r w:rsidR="00E719C8">
        <w:rPr>
          <w:rFonts w:asciiTheme="minorHAnsi" w:hAnsiTheme="minorHAnsi" w:cstheme="minorHAnsi"/>
          <w:b/>
          <w:bCs/>
          <w:iCs/>
          <w:color w:val="002060"/>
          <w:sz w:val="24"/>
          <w:lang w:eastAsia="sk-SK"/>
        </w:rPr>
        <w:t>2</w:t>
      </w:r>
      <w:r w:rsidR="00CA7CDC">
        <w:rPr>
          <w:rFonts w:asciiTheme="minorHAnsi" w:hAnsiTheme="minorHAnsi" w:cstheme="minorHAnsi"/>
          <w:b/>
          <w:bCs/>
          <w:iCs/>
          <w:color w:val="002060"/>
          <w:sz w:val="24"/>
          <w:lang w:eastAsia="sk-SK"/>
        </w:rPr>
        <w:t>.</w:t>
      </w:r>
      <w:r w:rsidR="00943404" w:rsidRPr="00652A31">
        <w:rPr>
          <w:rFonts w:asciiTheme="minorHAnsi" w:eastAsia="Times New Roman" w:hAnsiTheme="minorHAnsi" w:cstheme="minorHAnsi"/>
          <w:iCs/>
          <w:color w:val="002060"/>
          <w:sz w:val="24"/>
          <w:szCs w:val="24"/>
          <w:lang w:eastAsia="sk-SK"/>
        </w:rPr>
        <w:t xml:space="preserve"> Proiectul nu face în mod direct obiectul unui aviz motivat al Comisiei cu privire la o încălcare în temeiul articolului 258 din TFUE care pune în pericol legalitatea și regularitatea cheltuielilor sau desfășurarea proiectului;</w:t>
      </w:r>
    </w:p>
    <w:p w14:paraId="5F7A4B96" w14:textId="25136426" w:rsidR="0040612B" w:rsidRPr="00652A31" w:rsidRDefault="0040612B" w:rsidP="00570703">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IMM</w:t>
      </w:r>
      <w:bookmarkStart w:id="5" w:name="_Hlk183708236"/>
      <w:r w:rsidR="00E54856">
        <w:rPr>
          <w:rFonts w:asciiTheme="minorHAnsi" w:eastAsia="Calibri" w:hAnsiTheme="minorHAnsi" w:cstheme="minorHAnsi"/>
          <w:b/>
          <w:bCs/>
          <w:color w:val="002060"/>
          <w:sz w:val="24"/>
          <w:szCs w:val="24"/>
        </w:rPr>
        <w:t>/Întreprindere mare</w:t>
      </w:r>
      <w:bookmarkEnd w:id="5"/>
    </w:p>
    <w:p w14:paraId="6F3D4256" w14:textId="141A3252" w:rsidR="00136681" w:rsidRPr="00652A31" w:rsidRDefault="00617FC7" w:rsidP="00570703">
      <w:pPr>
        <w:tabs>
          <w:tab w:val="left" w:pos="567"/>
        </w:tabs>
        <w:spacing w:before="60" w:line="240" w:lineRule="auto"/>
        <w:ind w:left="142"/>
        <w:rPr>
          <w:rFonts w:asciiTheme="minorHAnsi" w:eastAsia="Calibri" w:hAnsiTheme="minorHAnsi" w:cstheme="minorHAnsi"/>
          <w:b/>
          <w:color w:val="002060"/>
          <w:sz w:val="24"/>
          <w:szCs w:val="24"/>
        </w:rPr>
      </w:pPr>
      <w:r w:rsidRPr="00652A31">
        <w:rPr>
          <w:rFonts w:asciiTheme="minorHAnsi" w:eastAsia="Calibri" w:hAnsiTheme="minorHAnsi" w:cstheme="minorHAnsi"/>
          <w:b/>
          <w:color w:val="002060"/>
          <w:sz w:val="24"/>
          <w:szCs w:val="24"/>
        </w:rPr>
        <w:t>Solicitantul de finanțare</w:t>
      </w:r>
      <w:r w:rsidR="00712595" w:rsidRPr="00652A31">
        <w:rPr>
          <w:rFonts w:asciiTheme="minorHAnsi" w:eastAsia="Calibri" w:hAnsiTheme="minorHAnsi" w:cstheme="minorHAnsi"/>
          <w:b/>
          <w:color w:val="002060"/>
          <w:sz w:val="24"/>
          <w:szCs w:val="24"/>
        </w:rPr>
        <w:t xml:space="preserve"> IMM</w:t>
      </w:r>
      <w:r w:rsidR="007508DB" w:rsidRPr="007508DB">
        <w:rPr>
          <w:rFonts w:asciiTheme="minorHAnsi" w:eastAsia="Calibri" w:hAnsiTheme="minorHAnsi" w:cstheme="minorHAnsi"/>
          <w:b/>
          <w:color w:val="002060"/>
          <w:sz w:val="24"/>
          <w:szCs w:val="24"/>
        </w:rPr>
        <w:t>/Întreprindere mare</w:t>
      </w:r>
      <w:r w:rsidRPr="00652A31">
        <w:rPr>
          <w:rFonts w:asciiTheme="minorHAnsi" w:eastAsia="Calibri" w:hAnsiTheme="minorHAnsi" w:cstheme="minorHAnsi"/>
          <w:b/>
          <w:color w:val="002060"/>
          <w:sz w:val="24"/>
          <w:szCs w:val="24"/>
        </w:rPr>
        <w:t>:</w:t>
      </w:r>
    </w:p>
    <w:p w14:paraId="16E55460" w14:textId="2913EE34" w:rsidR="00E51B00" w:rsidRPr="00652A31" w:rsidRDefault="00570703" w:rsidP="00E54856">
      <w:pPr>
        <w:tabs>
          <w:tab w:val="left" w:pos="567"/>
        </w:tabs>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136681" w:rsidRPr="00652A31">
        <w:rPr>
          <w:rFonts w:asciiTheme="minorHAnsi" w:eastAsia="Calibri" w:hAnsiTheme="minorHAnsi" w:cstheme="minorHAnsi"/>
          <w:color w:val="002060"/>
          <w:sz w:val="24"/>
          <w:szCs w:val="24"/>
        </w:rPr>
        <w:tab/>
      </w:r>
      <w:r w:rsidR="00E51B00" w:rsidRPr="00652A31">
        <w:rPr>
          <w:rFonts w:asciiTheme="minorHAnsi" w:eastAsia="Calibri" w:hAnsiTheme="minorHAnsi" w:cstheme="minorHAnsi"/>
          <w:color w:val="002060"/>
          <w:sz w:val="24"/>
          <w:szCs w:val="24"/>
        </w:rPr>
        <w:t xml:space="preserve"> </w:t>
      </w:r>
      <w:r w:rsidR="00E51B00" w:rsidRPr="00652A31">
        <w:rPr>
          <w:rFonts w:asciiTheme="minorHAnsi" w:eastAsia="Times New Roman" w:hAnsiTheme="minorHAnsi" w:cstheme="minorHAnsi"/>
          <w:iCs/>
          <w:color w:val="002060"/>
          <w:sz w:val="24"/>
          <w:szCs w:val="24"/>
          <w:lang w:eastAsia="sk-SK"/>
        </w:rPr>
        <w:t xml:space="preserve">Se încadrează în categoria </w:t>
      </w:r>
      <w:r w:rsidR="00666CB2">
        <w:rPr>
          <w:rFonts w:asciiTheme="minorHAnsi" w:eastAsia="Times New Roman" w:hAnsiTheme="minorHAnsi" w:cstheme="minorHAnsi"/>
          <w:iCs/>
          <w:color w:val="002060"/>
          <w:sz w:val="24"/>
          <w:szCs w:val="24"/>
          <w:lang w:eastAsia="sk-SK"/>
        </w:rPr>
        <w:t>microîntreprinderilor/</w:t>
      </w:r>
      <w:r w:rsidR="00E51B00" w:rsidRPr="00652A31">
        <w:rPr>
          <w:rFonts w:asciiTheme="minorHAnsi" w:eastAsia="Times New Roman" w:hAnsiTheme="minorHAnsi" w:cstheme="minorHAnsi"/>
          <w:iCs/>
          <w:color w:val="002060"/>
          <w:sz w:val="24"/>
          <w:szCs w:val="24"/>
          <w:lang w:eastAsia="sk-SK"/>
        </w:rPr>
        <w:t>întreprinderilor mici</w:t>
      </w:r>
      <w:r w:rsidR="00E54856">
        <w:rPr>
          <w:rFonts w:asciiTheme="minorHAnsi" w:eastAsia="Times New Roman" w:hAnsiTheme="minorHAnsi" w:cstheme="minorHAnsi"/>
          <w:iCs/>
          <w:color w:val="002060"/>
          <w:sz w:val="24"/>
          <w:szCs w:val="24"/>
          <w:lang w:eastAsia="sk-SK"/>
        </w:rPr>
        <w:t>/</w:t>
      </w:r>
      <w:r w:rsidR="00E51B00" w:rsidRPr="00652A31">
        <w:rPr>
          <w:rFonts w:asciiTheme="minorHAnsi" w:eastAsia="Times New Roman" w:hAnsiTheme="minorHAnsi" w:cstheme="minorHAnsi"/>
          <w:iCs/>
          <w:color w:val="002060"/>
          <w:sz w:val="24"/>
          <w:szCs w:val="24"/>
          <w:lang w:eastAsia="sk-SK"/>
        </w:rPr>
        <w:t>întreprinderilor mijlocii</w:t>
      </w:r>
      <w:r w:rsidR="00967859">
        <w:rPr>
          <w:rFonts w:asciiTheme="minorHAnsi" w:eastAsia="Times New Roman" w:hAnsiTheme="minorHAnsi" w:cstheme="minorHAnsi"/>
          <w:iCs/>
          <w:color w:val="002060"/>
          <w:sz w:val="24"/>
          <w:szCs w:val="24"/>
          <w:lang w:eastAsia="sk-SK"/>
        </w:rPr>
        <w:t xml:space="preserve"> sau întreprinderi mari</w:t>
      </w:r>
      <w:r w:rsidR="00E51B00" w:rsidRPr="00652A31">
        <w:rPr>
          <w:rFonts w:asciiTheme="minorHAnsi" w:eastAsia="Times New Roman" w:hAnsiTheme="minorHAnsi" w:cstheme="minorHAnsi"/>
          <w:iCs/>
          <w:color w:val="002060"/>
          <w:sz w:val="24"/>
          <w:szCs w:val="24"/>
          <w:lang w:eastAsia="sk-SK"/>
        </w:rPr>
        <w:t xml:space="preserve"> conform prevederilor Regulamentului nr. 651/2014, cu modificările și completările ulterioare, după cum urmează:</w:t>
      </w:r>
    </w:p>
    <w:p w14:paraId="729E18FD" w14:textId="34C8FB6A" w:rsidR="00C3747A" w:rsidRDefault="00C3747A"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C3747A">
        <w:rPr>
          <w:rFonts w:asciiTheme="minorHAnsi" w:eastAsia="Times New Roman" w:hAnsiTheme="minorHAnsi" w:cstheme="minorHAnsi"/>
          <w:iCs/>
          <w:color w:val="002060"/>
          <w:sz w:val="24"/>
          <w:szCs w:val="24"/>
          <w:lang w:eastAsia="sk-SK"/>
        </w:rPr>
        <w:t xml:space="preserve">Microîntreprindere - o întreprindere care are mai </w:t>
      </w:r>
      <w:proofErr w:type="spellStart"/>
      <w:r w:rsidRPr="00C3747A">
        <w:rPr>
          <w:rFonts w:asciiTheme="minorHAnsi" w:eastAsia="Times New Roman" w:hAnsiTheme="minorHAnsi" w:cstheme="minorHAnsi"/>
          <w:iCs/>
          <w:color w:val="002060"/>
          <w:sz w:val="24"/>
          <w:szCs w:val="24"/>
          <w:lang w:eastAsia="sk-SK"/>
        </w:rPr>
        <w:t>puţin</w:t>
      </w:r>
      <w:proofErr w:type="spellEnd"/>
      <w:r w:rsidRPr="00C3747A">
        <w:rPr>
          <w:rFonts w:asciiTheme="minorHAnsi" w:eastAsia="Times New Roman" w:hAnsiTheme="minorHAnsi" w:cstheme="minorHAnsi"/>
          <w:iCs/>
          <w:color w:val="002060"/>
          <w:sz w:val="24"/>
          <w:szCs w:val="24"/>
          <w:lang w:eastAsia="sk-SK"/>
        </w:rPr>
        <w:t xml:space="preserve"> de 10 </w:t>
      </w:r>
      <w:proofErr w:type="spellStart"/>
      <w:r w:rsidRPr="00C3747A">
        <w:rPr>
          <w:rFonts w:asciiTheme="minorHAnsi" w:eastAsia="Times New Roman" w:hAnsiTheme="minorHAnsi" w:cstheme="minorHAnsi"/>
          <w:iCs/>
          <w:color w:val="002060"/>
          <w:sz w:val="24"/>
          <w:szCs w:val="24"/>
          <w:lang w:eastAsia="sk-SK"/>
        </w:rPr>
        <w:t>angajaţi</w:t>
      </w:r>
      <w:proofErr w:type="spellEnd"/>
      <w:r w:rsidRPr="00C3747A">
        <w:rPr>
          <w:rFonts w:asciiTheme="minorHAnsi" w:eastAsia="Times New Roman" w:hAnsiTheme="minorHAnsi" w:cstheme="minorHAnsi"/>
          <w:iCs/>
          <w:color w:val="002060"/>
          <w:sz w:val="24"/>
          <w:szCs w:val="24"/>
          <w:lang w:eastAsia="sk-SK"/>
        </w:rPr>
        <w:t xml:space="preserve"> și a cărei cifră de afaceri anuală și/sau al cărei </w:t>
      </w:r>
      <w:proofErr w:type="spellStart"/>
      <w:r w:rsidRPr="00C3747A">
        <w:rPr>
          <w:rFonts w:asciiTheme="minorHAnsi" w:eastAsia="Times New Roman" w:hAnsiTheme="minorHAnsi" w:cstheme="minorHAnsi"/>
          <w:iCs/>
          <w:color w:val="002060"/>
          <w:sz w:val="24"/>
          <w:szCs w:val="24"/>
          <w:lang w:eastAsia="sk-SK"/>
        </w:rPr>
        <w:t>bilanţ</w:t>
      </w:r>
      <w:proofErr w:type="spellEnd"/>
      <w:r w:rsidRPr="00C3747A">
        <w:rPr>
          <w:rFonts w:asciiTheme="minorHAnsi" w:eastAsia="Times New Roman" w:hAnsiTheme="minorHAnsi" w:cstheme="minorHAnsi"/>
          <w:iCs/>
          <w:color w:val="002060"/>
          <w:sz w:val="24"/>
          <w:szCs w:val="24"/>
          <w:lang w:eastAsia="sk-SK"/>
        </w:rPr>
        <w:t xml:space="preserve"> anual total nu depășește 2 milioane EUR;</w:t>
      </w:r>
    </w:p>
    <w:p w14:paraId="6FB54FF1" w14:textId="7BCA15CE" w:rsidR="00E51B00" w:rsidRPr="00652A31"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 xml:space="preserve">Întreprindere mică - este definită ca fiind o întreprindere care are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cărei cifră de afaceri anuală și/sau al cărei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10 milioane EUR</w:t>
      </w:r>
      <w:r w:rsidR="00313118">
        <w:rPr>
          <w:rFonts w:asciiTheme="minorHAnsi" w:eastAsia="Times New Roman" w:hAnsiTheme="minorHAnsi" w:cstheme="minorHAnsi"/>
          <w:iCs/>
          <w:color w:val="002060"/>
          <w:sz w:val="24"/>
          <w:szCs w:val="24"/>
          <w:lang w:eastAsia="sk-SK"/>
        </w:rPr>
        <w:t>;</w:t>
      </w:r>
    </w:p>
    <w:p w14:paraId="19C8B7BB" w14:textId="0C99E211" w:rsidR="00E51B00"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Întreprindere mijlocie - este definită ca fiind o întreprindere care a</w:t>
      </w:r>
      <w:r w:rsidR="001350E1">
        <w:rPr>
          <w:rFonts w:asciiTheme="minorHAnsi" w:eastAsia="Times New Roman" w:hAnsiTheme="minorHAnsi" w:cstheme="minorHAnsi"/>
          <w:iCs/>
          <w:color w:val="002060"/>
          <w:sz w:val="24"/>
          <w:szCs w:val="24"/>
          <w:lang w:eastAsia="sk-SK"/>
        </w:rPr>
        <w:t>re</w:t>
      </w:r>
      <w:r w:rsidRPr="00652A31">
        <w:rPr>
          <w:rFonts w:asciiTheme="minorHAnsi" w:eastAsia="Times New Roman" w:hAnsiTheme="minorHAnsi" w:cstheme="minorHAnsi"/>
          <w:iCs/>
          <w:color w:val="002060"/>
          <w:sz w:val="24"/>
          <w:szCs w:val="24"/>
          <w:lang w:eastAsia="sk-SK"/>
        </w:rPr>
        <w:t xml:space="preserv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250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căror cifră de afaceri anuală nu depășește 50 de milioane EUR și/sau al căror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43 de milioane EUR</w:t>
      </w:r>
      <w:r w:rsidR="00313118">
        <w:rPr>
          <w:rFonts w:asciiTheme="minorHAnsi" w:eastAsia="Times New Roman" w:hAnsiTheme="minorHAnsi" w:cstheme="minorHAnsi"/>
          <w:iCs/>
          <w:color w:val="002060"/>
          <w:sz w:val="24"/>
          <w:szCs w:val="24"/>
          <w:lang w:eastAsia="sk-SK"/>
        </w:rPr>
        <w:t>;</w:t>
      </w:r>
    </w:p>
    <w:p w14:paraId="4ED2F65D" w14:textId="54FAA7B4" w:rsidR="00E54856" w:rsidRPr="00652A31" w:rsidRDefault="001350E1"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1350E1">
        <w:rPr>
          <w:rFonts w:asciiTheme="minorHAnsi" w:eastAsia="Times New Roman" w:hAnsiTheme="minorHAnsi" w:cstheme="minorHAnsi"/>
          <w:iCs/>
          <w:color w:val="002060"/>
          <w:sz w:val="24"/>
          <w:szCs w:val="24"/>
          <w:lang w:eastAsia="sk-SK"/>
        </w:rPr>
        <w:t>Întreprindere mare - este definită ca fiind o întreprindere care are 250 angajați</w:t>
      </w:r>
      <w:r>
        <w:rPr>
          <w:rFonts w:asciiTheme="minorHAnsi" w:eastAsia="Times New Roman" w:hAnsiTheme="minorHAnsi" w:cstheme="minorHAnsi"/>
          <w:iCs/>
          <w:color w:val="002060"/>
          <w:sz w:val="24"/>
          <w:szCs w:val="24"/>
          <w:lang w:eastAsia="sk-SK"/>
        </w:rPr>
        <w:t xml:space="preserve"> sau peste</w:t>
      </w:r>
      <w:r w:rsidRPr="001350E1">
        <w:rPr>
          <w:rFonts w:asciiTheme="minorHAnsi" w:eastAsia="Times New Roman" w:hAnsiTheme="minorHAnsi" w:cstheme="minorHAnsi"/>
          <w:iCs/>
          <w:color w:val="002060"/>
          <w:sz w:val="24"/>
          <w:szCs w:val="24"/>
          <w:lang w:eastAsia="sk-SK"/>
        </w:rPr>
        <w:t xml:space="preserve"> 250 angajați și cifra de afaceri anuală &gt; 50 milioane Euro sau bilanțul &gt; 43 milioane Euro</w:t>
      </w:r>
      <w:r w:rsidR="00313118">
        <w:rPr>
          <w:rFonts w:asciiTheme="minorHAnsi" w:eastAsia="Times New Roman" w:hAnsiTheme="minorHAnsi" w:cstheme="minorHAnsi"/>
          <w:iCs/>
          <w:color w:val="002060"/>
          <w:sz w:val="24"/>
          <w:szCs w:val="24"/>
          <w:lang w:eastAsia="sk-SK"/>
        </w:rPr>
        <w:t>.</w:t>
      </w:r>
    </w:p>
    <w:p w14:paraId="443D390E" w14:textId="63C4746A" w:rsidR="00E51B00"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Nu se încadrează în categoria întreprinderilor în dificultate în anul fiscal anterior depunerii cererii de finanțare.</w:t>
      </w:r>
    </w:p>
    <w:p w14:paraId="1626ED2C" w14:textId="118ACFAF" w:rsidR="00313118" w:rsidRPr="00652A31" w:rsidRDefault="00313118"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Pr>
          <w:rFonts w:asciiTheme="minorHAnsi" w:hAnsiTheme="minorHAnsi" w:cstheme="minorHAnsi"/>
          <w:color w:val="002060"/>
          <w:sz w:val="24"/>
        </w:rPr>
        <w:t xml:space="preserve"> </w:t>
      </w:r>
      <w:r w:rsidRPr="00313118">
        <w:rPr>
          <w:rFonts w:asciiTheme="minorHAnsi" w:eastAsia="Times New Roman" w:hAnsiTheme="minorHAnsi" w:cstheme="minorHAnsi"/>
          <w:iCs/>
          <w:color w:val="002060"/>
          <w:sz w:val="24"/>
          <w:szCs w:val="24"/>
          <w:lang w:eastAsia="sk-SK"/>
        </w:rPr>
        <w:t xml:space="preserve">Este întreprindere constituită conform prevederilor legale aplicabile privind </w:t>
      </w:r>
      <w:proofErr w:type="spellStart"/>
      <w:r w:rsidRPr="00313118">
        <w:rPr>
          <w:rFonts w:asciiTheme="minorHAnsi" w:eastAsia="Times New Roman" w:hAnsiTheme="minorHAnsi" w:cstheme="minorHAnsi"/>
          <w:iCs/>
          <w:color w:val="002060"/>
          <w:sz w:val="24"/>
          <w:szCs w:val="24"/>
          <w:lang w:eastAsia="sk-SK"/>
        </w:rPr>
        <w:t>societăţile</w:t>
      </w:r>
      <w:proofErr w:type="spellEnd"/>
      <w:r w:rsidRPr="00313118">
        <w:rPr>
          <w:rFonts w:asciiTheme="minorHAnsi" w:eastAsia="Times New Roman" w:hAnsiTheme="minorHAnsi" w:cstheme="minorHAnsi"/>
          <w:iCs/>
          <w:color w:val="002060"/>
          <w:sz w:val="24"/>
          <w:szCs w:val="24"/>
          <w:lang w:eastAsia="sk-SK"/>
        </w:rPr>
        <w:t>/asociațiile și fundațiile.</w:t>
      </w:r>
    </w:p>
    <w:p w14:paraId="7BC2A9CB" w14:textId="4C4C827E" w:rsidR="00E51B00" w:rsidRPr="00652A31"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 xml:space="preserve">Are </w:t>
      </w:r>
      <w:r w:rsidR="00136681" w:rsidRPr="00652A31">
        <w:rPr>
          <w:rFonts w:asciiTheme="minorHAnsi" w:eastAsia="Times New Roman" w:hAnsiTheme="minorHAnsi" w:cstheme="minorHAnsi"/>
          <w:iCs/>
          <w:color w:val="002060"/>
          <w:sz w:val="24"/>
          <w:szCs w:val="24"/>
          <w:lang w:eastAsia="sk-SK"/>
        </w:rPr>
        <w:t>menționat</w:t>
      </w:r>
      <w:r w:rsidR="0079507D" w:rsidRPr="00652A31">
        <w:rPr>
          <w:rFonts w:asciiTheme="minorHAnsi" w:eastAsia="Times New Roman" w:hAnsiTheme="minorHAnsi" w:cstheme="minorHAnsi"/>
          <w:iCs/>
          <w:color w:val="002060"/>
          <w:sz w:val="24"/>
          <w:szCs w:val="24"/>
          <w:lang w:eastAsia="sk-SK"/>
        </w:rPr>
        <w:t xml:space="preserv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 xml:space="preserve">n </w:t>
      </w:r>
      <w:r w:rsidR="00E54856">
        <w:rPr>
          <w:rFonts w:asciiTheme="minorHAnsi" w:eastAsia="Times New Roman" w:hAnsiTheme="minorHAnsi" w:cstheme="minorHAnsi"/>
          <w:iCs/>
          <w:color w:val="002060"/>
          <w:sz w:val="24"/>
          <w:szCs w:val="24"/>
          <w:lang w:eastAsia="sk-SK"/>
        </w:rPr>
        <w:t>actul constitutiv</w:t>
      </w:r>
      <w:r w:rsidR="0079507D" w:rsidRPr="00652A31">
        <w:rPr>
          <w:rFonts w:asciiTheme="minorHAnsi" w:eastAsia="Times New Roman" w:hAnsiTheme="minorHAnsi" w:cstheme="minorHAnsi"/>
          <w:iCs/>
          <w:color w:val="002060"/>
          <w:sz w:val="24"/>
          <w:szCs w:val="24"/>
          <w:lang w:eastAsia="sk-SK"/>
        </w:rPr>
        <w:t>, la contractarea proiectului, activitatea de cercetare</w:t>
      </w:r>
      <w:r w:rsidR="00652A31" w:rsidRPr="00652A31">
        <w:rPr>
          <w:rFonts w:asciiTheme="minorHAnsi" w:eastAsia="Times New Roman" w:hAnsiTheme="minorHAnsi" w:cstheme="minorHAnsi"/>
          <w:iCs/>
          <w:color w:val="002060"/>
          <w:sz w:val="24"/>
          <w:szCs w:val="24"/>
          <w:lang w:eastAsia="sk-SK"/>
        </w:rPr>
        <w:t xml:space="preserve"> </w:t>
      </w:r>
      <w:r w:rsidR="0079507D" w:rsidRPr="00652A31">
        <w:rPr>
          <w:rFonts w:asciiTheme="minorHAnsi" w:eastAsia="Times New Roman" w:hAnsiTheme="minorHAnsi" w:cstheme="minorHAnsi"/>
          <w:iCs/>
          <w:color w:val="002060"/>
          <w:sz w:val="24"/>
          <w:szCs w:val="24"/>
          <w:lang w:eastAsia="sk-SK"/>
        </w:rPr>
        <w:t>sau face dovada c</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 </w:t>
      </w:r>
      <w:r w:rsidR="00136681" w:rsidRPr="00652A31">
        <w:rPr>
          <w:rFonts w:asciiTheme="minorHAnsi" w:eastAsia="Times New Roman" w:hAnsiTheme="minorHAnsi" w:cstheme="minorHAnsi"/>
          <w:iCs/>
          <w:color w:val="002060"/>
          <w:sz w:val="24"/>
          <w:szCs w:val="24"/>
          <w:lang w:eastAsia="sk-SK"/>
        </w:rPr>
        <w:t>desfășoară</w:t>
      </w:r>
      <w:r w:rsidR="0079507D" w:rsidRPr="00652A31">
        <w:rPr>
          <w:rFonts w:asciiTheme="minorHAnsi" w:eastAsia="Times New Roman" w:hAnsiTheme="minorHAnsi" w:cstheme="minorHAnsi"/>
          <w:iCs/>
          <w:color w:val="002060"/>
          <w:sz w:val="24"/>
          <w:szCs w:val="24"/>
          <w:lang w:eastAsia="sk-SK"/>
        </w:rPr>
        <w:t xml:space="preserve">/a </w:t>
      </w:r>
      <w:r w:rsidR="00136681" w:rsidRPr="00652A31">
        <w:rPr>
          <w:rFonts w:asciiTheme="minorHAnsi" w:eastAsia="Times New Roman" w:hAnsiTheme="minorHAnsi" w:cstheme="minorHAnsi"/>
          <w:iCs/>
          <w:color w:val="002060"/>
          <w:sz w:val="24"/>
          <w:szCs w:val="24"/>
          <w:lang w:eastAsia="sk-SK"/>
        </w:rPr>
        <w:t>desfășurat</w:t>
      </w:r>
      <w:r w:rsidR="0079507D" w:rsidRPr="00652A31">
        <w:rPr>
          <w:rFonts w:asciiTheme="minorHAnsi" w:eastAsia="Times New Roman" w:hAnsiTheme="minorHAnsi" w:cstheme="minorHAnsi"/>
          <w:iCs/>
          <w:color w:val="002060"/>
          <w:sz w:val="24"/>
          <w:szCs w:val="24"/>
          <w:lang w:eastAsia="sk-SK"/>
        </w:rPr>
        <w:t xml:space="preserve"> activitate de cercetare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 domeniul s</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u de activitate declarat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w:t>
      </w:r>
      <w:r w:rsidR="00E54856">
        <w:rPr>
          <w:rFonts w:asciiTheme="minorHAnsi" w:eastAsia="Times New Roman" w:hAnsiTheme="minorHAnsi" w:cstheme="minorHAnsi"/>
          <w:iCs/>
          <w:color w:val="002060"/>
          <w:sz w:val="24"/>
          <w:szCs w:val="24"/>
          <w:lang w:eastAsia="sk-SK"/>
        </w:rPr>
        <w:t xml:space="preserve"> actul constitutiv</w:t>
      </w:r>
      <w:r w:rsidR="00237F6C" w:rsidRPr="00652A31">
        <w:rPr>
          <w:rFonts w:asciiTheme="minorHAnsi" w:eastAsia="Times New Roman" w:hAnsiTheme="minorHAnsi" w:cstheme="minorHAnsi"/>
          <w:iCs/>
          <w:color w:val="002060"/>
          <w:sz w:val="24"/>
          <w:szCs w:val="24"/>
          <w:lang w:eastAsia="sk-SK"/>
        </w:rPr>
        <w:t>.</w:t>
      </w:r>
    </w:p>
    <w:p w14:paraId="785AD41F" w14:textId="77777777" w:rsidR="00E54856" w:rsidRPr="00652A31" w:rsidRDefault="00E54856" w:rsidP="00E54856">
      <w:pPr>
        <w:spacing w:before="60" w:line="240" w:lineRule="auto"/>
        <w:ind w:left="142"/>
        <w:rPr>
          <w:rFonts w:asciiTheme="minorHAnsi" w:eastAsia="Calibri" w:hAnsiTheme="minorHAnsi" w:cstheme="minorHAnsi"/>
          <w:b/>
          <w:bCs/>
          <w:color w:val="002060"/>
          <w:sz w:val="24"/>
          <w:szCs w:val="24"/>
        </w:rPr>
      </w:pPr>
    </w:p>
    <w:p w14:paraId="4F889C20" w14:textId="421EB685" w:rsidR="00E54856" w:rsidRPr="00652A31" w:rsidRDefault="00E54856" w:rsidP="00E54856">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 xml:space="preserve">ORGANIZATIA </w:t>
      </w:r>
      <w:r w:rsidR="00967859">
        <w:rPr>
          <w:rFonts w:asciiTheme="minorHAnsi" w:eastAsia="Calibri" w:hAnsiTheme="minorHAnsi" w:cstheme="minorHAnsi"/>
          <w:b/>
          <w:bCs/>
          <w:color w:val="002060"/>
          <w:sz w:val="24"/>
          <w:szCs w:val="24"/>
        </w:rPr>
        <w:t xml:space="preserve">PRIVATA </w:t>
      </w:r>
      <w:r w:rsidRPr="00652A31">
        <w:rPr>
          <w:rFonts w:asciiTheme="minorHAnsi" w:eastAsia="Calibri" w:hAnsiTheme="minorHAnsi" w:cstheme="minorHAnsi"/>
          <w:b/>
          <w:bCs/>
          <w:color w:val="002060"/>
          <w:sz w:val="24"/>
          <w:szCs w:val="24"/>
        </w:rPr>
        <w:t>DE CERCETARE</w:t>
      </w:r>
    </w:p>
    <w:p w14:paraId="4314B5A4" w14:textId="77777777" w:rsidR="00E54856" w:rsidRPr="00652A31" w:rsidRDefault="00E54856" w:rsidP="00E54856">
      <w:pPr>
        <w:spacing w:before="60" w:line="240" w:lineRule="auto"/>
        <w:ind w:left="142"/>
        <w:rPr>
          <w:rFonts w:asciiTheme="minorHAnsi" w:eastAsia="Calibri" w:hAnsiTheme="minorHAnsi" w:cstheme="minorHAnsi"/>
          <w:b/>
          <w:color w:val="002060"/>
          <w:sz w:val="24"/>
          <w:szCs w:val="24"/>
        </w:rPr>
      </w:pPr>
      <w:bookmarkStart w:id="6" w:name="_Hlk183708830"/>
      <w:r w:rsidRPr="00652A31">
        <w:rPr>
          <w:rFonts w:asciiTheme="minorHAnsi" w:eastAsia="Calibri" w:hAnsiTheme="minorHAnsi" w:cstheme="minorHAnsi"/>
          <w:b/>
          <w:color w:val="002060"/>
          <w:sz w:val="24"/>
          <w:szCs w:val="24"/>
        </w:rPr>
        <w:t>Solicitantul de finanțare:</w:t>
      </w:r>
    </w:p>
    <w:p w14:paraId="04EC1A60" w14:textId="060D782B" w:rsidR="00E54856" w:rsidRPr="00652A31" w:rsidRDefault="007508DB" w:rsidP="00E54856">
      <w:pPr>
        <w:spacing w:before="60" w:line="240" w:lineRule="auto"/>
        <w:ind w:left="284"/>
        <w:rPr>
          <w:rFonts w:asciiTheme="minorHAnsi" w:eastAsia="Calibri" w:hAnsiTheme="minorHAnsi" w:cstheme="minorHAnsi"/>
          <w:color w:val="002060"/>
          <w:sz w:val="24"/>
          <w:szCs w:val="24"/>
        </w:rPr>
      </w:pPr>
      <w:r w:rsidRPr="007508DB">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7508DB">
        <w:rPr>
          <w:rFonts w:asciiTheme="minorHAnsi" w:eastAsia="Calibri" w:hAnsiTheme="minorHAnsi" w:cstheme="minorHAnsi"/>
          <w:color w:val="002060"/>
          <w:sz w:val="24"/>
          <w:szCs w:val="24"/>
        </w:rPr>
        <w:instrText xml:space="preserve"> FORMCHECKBOX </w:instrText>
      </w:r>
      <w:r w:rsidRPr="007508DB">
        <w:rPr>
          <w:rFonts w:asciiTheme="minorHAnsi" w:eastAsia="Calibri" w:hAnsiTheme="minorHAnsi" w:cstheme="minorHAnsi"/>
          <w:color w:val="002060"/>
          <w:sz w:val="24"/>
          <w:szCs w:val="24"/>
        </w:rPr>
      </w:r>
      <w:r w:rsidRPr="007508DB">
        <w:rPr>
          <w:rFonts w:asciiTheme="minorHAnsi" w:eastAsia="Calibri" w:hAnsiTheme="minorHAnsi" w:cstheme="minorHAnsi"/>
          <w:color w:val="002060"/>
          <w:sz w:val="24"/>
          <w:szCs w:val="24"/>
        </w:rPr>
        <w:fldChar w:fldCharType="separate"/>
      </w:r>
      <w:r w:rsidRPr="007508DB">
        <w:rPr>
          <w:rFonts w:asciiTheme="minorHAnsi" w:eastAsia="Calibri" w:hAnsiTheme="minorHAnsi" w:cstheme="minorHAnsi"/>
          <w:color w:val="002060"/>
          <w:sz w:val="24"/>
          <w:szCs w:val="24"/>
        </w:rPr>
        <w:fldChar w:fldCharType="end"/>
      </w:r>
      <w:r>
        <w:rPr>
          <w:rFonts w:asciiTheme="minorHAnsi" w:eastAsia="Calibri" w:hAnsiTheme="minorHAnsi" w:cstheme="minorHAnsi"/>
          <w:color w:val="002060"/>
          <w:sz w:val="24"/>
          <w:szCs w:val="24"/>
        </w:rPr>
        <w:t xml:space="preserve"> </w:t>
      </w:r>
      <w:r w:rsidR="00336C92" w:rsidRPr="006F0F95">
        <w:rPr>
          <w:rFonts w:asciiTheme="minorHAnsi" w:eastAsia="Calibri" w:hAnsiTheme="minorHAnsi" w:cstheme="minorHAnsi"/>
          <w:color w:val="002060"/>
          <w:sz w:val="24"/>
          <w:szCs w:val="24"/>
        </w:rPr>
        <w:t xml:space="preserve">se încadrează în definiția organizației de cercetare și are statut juridic de drept privat </w:t>
      </w:r>
    </w:p>
    <w:bookmarkEnd w:id="6"/>
    <w:p w14:paraId="41249F31" w14:textId="77777777" w:rsidR="00E54856" w:rsidRPr="00652A31" w:rsidRDefault="00E54856" w:rsidP="00570703">
      <w:pPr>
        <w:spacing w:before="60" w:line="240" w:lineRule="auto"/>
        <w:ind w:left="142"/>
        <w:rPr>
          <w:rFonts w:asciiTheme="minorHAnsi" w:eastAsia="Calibri" w:hAnsiTheme="minorHAnsi" w:cstheme="minorHAnsi"/>
          <w:color w:val="002060"/>
          <w:sz w:val="24"/>
          <w:szCs w:val="24"/>
        </w:rPr>
      </w:pPr>
    </w:p>
    <w:p w14:paraId="6737CEA3" w14:textId="3E1C9368" w:rsidR="0014563D" w:rsidRPr="00652A31" w:rsidRDefault="006636C4" w:rsidP="00570703">
      <w:pPr>
        <w:pStyle w:val="ListParagraph"/>
        <w:numPr>
          <w:ilvl w:val="0"/>
          <w:numId w:val="16"/>
        </w:numPr>
        <w:suppressAutoHyphens/>
        <w:spacing w:before="60" w:line="240" w:lineRule="auto"/>
        <w:ind w:left="142" w:firstLine="0"/>
        <w:contextualSpacing w:val="0"/>
        <w:rPr>
          <w:rFonts w:asciiTheme="minorHAnsi" w:hAnsiTheme="minorHAnsi" w:cstheme="minorHAnsi"/>
          <w:b/>
          <w:bCs/>
          <w:iCs/>
          <w:color w:val="002060"/>
          <w:sz w:val="24"/>
          <w:szCs w:val="24"/>
        </w:rPr>
      </w:pPr>
      <w:r>
        <w:rPr>
          <w:rFonts w:asciiTheme="minorHAnsi" w:hAnsiTheme="minorHAnsi" w:cstheme="minorHAnsi"/>
          <w:b/>
          <w:bCs/>
          <w:iCs/>
          <w:color w:val="002060"/>
          <w:sz w:val="24"/>
          <w:szCs w:val="24"/>
        </w:rPr>
        <w:lastRenderedPageBreak/>
        <w:t>IMM/Întreprinderea mare/o</w:t>
      </w:r>
      <w:r w:rsidR="0014563D" w:rsidRPr="00652A31">
        <w:rPr>
          <w:rFonts w:asciiTheme="minorHAnsi" w:hAnsiTheme="minorHAnsi" w:cstheme="minorHAnsi"/>
          <w:b/>
          <w:bCs/>
          <w:iCs/>
          <w:color w:val="002060"/>
          <w:sz w:val="24"/>
          <w:szCs w:val="24"/>
        </w:rPr>
        <w:t>rganizația</w:t>
      </w:r>
      <w:r w:rsidR="00680DD8">
        <w:rPr>
          <w:rFonts w:asciiTheme="minorHAnsi" w:hAnsiTheme="minorHAnsi" w:cstheme="minorHAnsi"/>
          <w:b/>
          <w:bCs/>
          <w:iCs/>
          <w:color w:val="002060"/>
          <w:sz w:val="24"/>
          <w:szCs w:val="24"/>
        </w:rPr>
        <w:t xml:space="preserve"> privată</w:t>
      </w:r>
      <w:r>
        <w:rPr>
          <w:rFonts w:asciiTheme="minorHAnsi" w:hAnsiTheme="minorHAnsi" w:cstheme="minorHAnsi"/>
          <w:b/>
          <w:bCs/>
          <w:iCs/>
          <w:color w:val="002060"/>
          <w:sz w:val="24"/>
          <w:szCs w:val="24"/>
        </w:rPr>
        <w:t xml:space="preserve"> de cercetare, respectiv </w:t>
      </w:r>
      <w:r w:rsidR="0014563D" w:rsidRPr="00652A31">
        <w:rPr>
          <w:rFonts w:asciiTheme="minorHAnsi" w:hAnsiTheme="minorHAnsi" w:cstheme="minorHAnsi"/>
          <w:b/>
          <w:bCs/>
          <w:iCs/>
          <w:color w:val="002060"/>
          <w:sz w:val="24"/>
          <w:szCs w:val="24"/>
        </w:rPr>
        <w:t>reprezentantul</w:t>
      </w:r>
      <w:r>
        <w:rPr>
          <w:rFonts w:asciiTheme="minorHAnsi" w:hAnsiTheme="minorHAnsi" w:cstheme="minorHAnsi"/>
          <w:b/>
          <w:bCs/>
          <w:iCs/>
          <w:color w:val="002060"/>
          <w:sz w:val="24"/>
          <w:szCs w:val="24"/>
        </w:rPr>
        <w:t xml:space="preserve"> legal al acestora</w:t>
      </w:r>
      <w:r w:rsidR="0014563D" w:rsidRPr="00652A31">
        <w:rPr>
          <w:rFonts w:asciiTheme="minorHAnsi" w:hAnsiTheme="minorHAnsi" w:cstheme="minorHAnsi"/>
          <w:b/>
          <w:bCs/>
          <w:iCs/>
          <w:color w:val="002060"/>
          <w:sz w:val="24"/>
          <w:szCs w:val="24"/>
        </w:rPr>
        <w:t xml:space="preserve"> nu se află în niciuna din situațiile de excludere prevăzute de legislația aplicabilă, respectiv Ghidul Solicitantului:</w:t>
      </w:r>
    </w:p>
    <w:bookmarkStart w:id="7" w:name="_Hlk134781005"/>
    <w:p w14:paraId="62FF272B" w14:textId="77777777"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Cerința 1</w:t>
      </w:r>
      <w:bookmarkEnd w:id="7"/>
      <w:r w:rsidRPr="00652A31">
        <w:rPr>
          <w:rFonts w:asciiTheme="minorHAnsi" w:hAnsiTheme="minorHAnsi" w:cstheme="minorHAnsi"/>
          <w:b/>
          <w:bCs/>
          <w:iCs/>
          <w:color w:val="002060"/>
          <w:sz w:val="24"/>
          <w:lang w:eastAsia="sk-SK"/>
        </w:rPr>
        <w:t>.</w:t>
      </w:r>
      <w:r w:rsidRPr="00652A31">
        <w:rPr>
          <w:rFonts w:asciiTheme="minorHAnsi" w:hAnsiTheme="minorHAnsi" w:cstheme="minorHAnsi"/>
          <w:iCs/>
          <w:color w:val="002060"/>
          <w:sz w:val="24"/>
          <w:lang w:eastAsia="sk-SK"/>
        </w:rPr>
        <w:t xml:space="preserve"> Solicitantul/partenerul/partenerii nu se află în următoarele situații începând cu data depunerii cererii de finanțare, pe perioada de evaluare, selecție și contractare:</w:t>
      </w:r>
    </w:p>
    <w:p w14:paraId="718E824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w:t>
      </w:r>
      <w:proofErr w:type="spellStart"/>
      <w:r w:rsidRPr="00652A31">
        <w:rPr>
          <w:rFonts w:asciiTheme="minorHAnsi" w:hAnsiTheme="minorHAnsi" w:cstheme="minorHAnsi"/>
          <w:iCs/>
          <w:color w:val="002060"/>
          <w:sz w:val="24"/>
          <w:lang w:eastAsia="sk-SK"/>
        </w:rPr>
        <w:t>insolvenţă</w:t>
      </w:r>
      <w:proofErr w:type="spellEnd"/>
      <w:r w:rsidRPr="00652A31">
        <w:rPr>
          <w:rFonts w:asciiTheme="minorHAnsi" w:hAnsiTheme="minorHAnsi" w:cstheme="minorHAnsi"/>
          <w:iCs/>
          <w:color w:val="002060"/>
          <w:sz w:val="24"/>
          <w:lang w:eastAsia="sk-SK"/>
        </w:rPr>
        <w:t xml:space="preserve"> conform Legii nr. 85/2014 privind procedurile de prevenire a insolvenței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de insolvență, cu modificările și completările ulterioare, după caz. În cazul partenerilor transnaționali, se află într-o situație similară reglementată la nivelul cadrului legal aferent statului de proveniență;</w:t>
      </w:r>
    </w:p>
    <w:p w14:paraId="03298A1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BA4083F"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0EDD3BF3"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locale, în situația în care obligațiile de plată nete depășesc 1/6 din totalul obligațiilor datorate la bugetele alocate în ultimul semestru încheiat;</w:t>
      </w:r>
    </w:p>
    <w:p w14:paraId="5851826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reprezentanții săi legali/structurile de conducere și persoanele care asigură conducerea solicitantului au fost condamnați printr-o hotărâre cu valoare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Comunităților;</w:t>
      </w:r>
    </w:p>
    <w:p w14:paraId="4A04EBA2"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Solicitantul/Partenerul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/sau reprezentanții acestuia legali/structurile de conducere a acestora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persoanele care asigură conducerea solicitantului/partenerului se află în situația de conflict de interese sau incompatibilitate, așa cum este definit in legislația națională și europeană în vigoare;</w:t>
      </w:r>
    </w:p>
    <w:p w14:paraId="39D07880" w14:textId="0439FF16"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se face vinovat de declarații false în furnizarea informațiilor solicitate de AM responsabil sau nu a furnizat aceste informații;</w:t>
      </w:r>
    </w:p>
    <w:p w14:paraId="0DAB8764"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reprezentanții săi legali/structurile de conducere și persoanele care asigură conducerea solicitantului au comis în conduita profesională greșeli grave, demonstrate in instanța, pe care autoritatea contractantă le poate justifica;</w:t>
      </w:r>
    </w:p>
    <w:p w14:paraId="0875C65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52A31">
        <w:rPr>
          <w:rFonts w:asciiTheme="minorHAnsi" w:hAnsiTheme="minorHAnsi" w:cstheme="minorHAnsi"/>
          <w:iCs/>
          <w:color w:val="002060"/>
          <w:sz w:val="24"/>
          <w:lang w:eastAsia="sk-SK"/>
        </w:rPr>
        <w:t>forţă</w:t>
      </w:r>
      <w:proofErr w:type="spellEnd"/>
      <w:r w:rsidRPr="00652A31">
        <w:rPr>
          <w:rFonts w:asciiTheme="minorHAnsi" w:hAnsiTheme="minorHAnsi" w:cstheme="minorHAnsi"/>
          <w:iCs/>
          <w:color w:val="002060"/>
          <w:sz w:val="24"/>
          <w:lang w:eastAsia="sk-SK"/>
        </w:rPr>
        <w:t xml:space="preserv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w:t>
      </w:r>
    </w:p>
    <w:p w14:paraId="37ACE469" w14:textId="6C98D0DE" w:rsidR="00954228" w:rsidRPr="00652A31" w:rsidRDefault="00954228"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lastRenderedPageBreak/>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B393DDB" w14:textId="77777777" w:rsidR="00570703" w:rsidRPr="00652A31" w:rsidRDefault="00570703" w:rsidP="00570703">
      <w:pPr>
        <w:pStyle w:val="bullet"/>
        <w:numPr>
          <w:ilvl w:val="0"/>
          <w:numId w:val="0"/>
        </w:numPr>
        <w:spacing w:before="60" w:after="0"/>
        <w:ind w:left="142"/>
        <w:rPr>
          <w:rFonts w:asciiTheme="minorHAnsi" w:hAnsiTheme="minorHAnsi" w:cstheme="minorHAnsi"/>
          <w:iCs/>
          <w:color w:val="002060"/>
          <w:sz w:val="24"/>
          <w:lang w:eastAsia="sk-SK"/>
        </w:rPr>
      </w:pPr>
    </w:p>
    <w:p w14:paraId="2946EE98" w14:textId="6283E91E"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b/>
          <w:bCs/>
          <w:color w:val="002060"/>
          <w:sz w:val="24"/>
        </w:rPr>
        <w:fldChar w:fldCharType="begin">
          <w:ffData>
            <w:name w:val=""/>
            <w:enabled/>
            <w:calcOnExit w:val="0"/>
            <w:checkBox>
              <w:sizeAuto/>
              <w:default w:val="0"/>
            </w:checkBox>
          </w:ffData>
        </w:fldChar>
      </w:r>
      <w:r w:rsidRPr="00652A31">
        <w:rPr>
          <w:rFonts w:asciiTheme="minorHAnsi" w:hAnsiTheme="minorHAnsi" w:cstheme="minorHAnsi"/>
          <w:b/>
          <w:bCs/>
          <w:color w:val="002060"/>
          <w:sz w:val="24"/>
        </w:rPr>
        <w:instrText xml:space="preserve"> FORMCHECKBOX </w:instrText>
      </w:r>
      <w:r w:rsidRPr="00652A31">
        <w:rPr>
          <w:rFonts w:asciiTheme="minorHAnsi" w:hAnsiTheme="minorHAnsi" w:cstheme="minorHAnsi"/>
          <w:b/>
          <w:bCs/>
          <w:color w:val="002060"/>
          <w:sz w:val="24"/>
        </w:rPr>
      </w:r>
      <w:r w:rsidRPr="00652A31">
        <w:rPr>
          <w:rFonts w:asciiTheme="minorHAnsi" w:hAnsiTheme="minorHAnsi" w:cstheme="minorHAnsi"/>
          <w:b/>
          <w:bCs/>
          <w:color w:val="002060"/>
          <w:sz w:val="24"/>
        </w:rPr>
        <w:fldChar w:fldCharType="separate"/>
      </w:r>
      <w:r w:rsidRPr="00652A31">
        <w:rPr>
          <w:rFonts w:asciiTheme="minorHAnsi" w:hAnsiTheme="minorHAnsi" w:cstheme="minorHAnsi"/>
          <w:b/>
          <w:bCs/>
          <w:color w:val="002060"/>
          <w:sz w:val="24"/>
        </w:rPr>
        <w:fldChar w:fldCharType="end"/>
      </w:r>
      <w:r w:rsidRPr="00652A31">
        <w:rPr>
          <w:rFonts w:asciiTheme="minorHAnsi" w:hAnsiTheme="minorHAnsi" w:cstheme="minorHAnsi"/>
          <w:b/>
          <w:bCs/>
          <w:iCs/>
          <w:color w:val="002060"/>
          <w:sz w:val="24"/>
          <w:lang w:eastAsia="sk-SK"/>
        </w:rPr>
        <w:t xml:space="preserve"> Cerința 2.</w:t>
      </w:r>
      <w:r w:rsidRPr="00652A31">
        <w:rPr>
          <w:rFonts w:asciiTheme="minorHAnsi" w:hAnsiTheme="minorHAnsi" w:cstheme="minorHAnsi"/>
          <w:iCs/>
          <w:color w:val="002060"/>
          <w:sz w:val="24"/>
          <w:lang w:eastAsia="sk-SK"/>
        </w:rPr>
        <w:t xml:space="preserve"> Reprezentantul legal care își exercită atribuțiile de drept pe perioada procesului de evaluare, selec</w:t>
      </w:r>
      <w:r w:rsidR="00A476F6">
        <w:rPr>
          <w:rFonts w:asciiTheme="minorHAnsi" w:hAnsiTheme="minorHAnsi" w:cstheme="minorHAnsi"/>
          <w:iCs/>
          <w:color w:val="002060"/>
          <w:sz w:val="24"/>
          <w:lang w:eastAsia="sk-SK"/>
        </w:rPr>
        <w:t>ție și contractare trebuie să NU</w:t>
      </w:r>
      <w:r w:rsidRPr="00652A31">
        <w:rPr>
          <w:rFonts w:asciiTheme="minorHAnsi" w:hAnsiTheme="minorHAnsi" w:cstheme="minorHAnsi"/>
          <w:iCs/>
          <w:color w:val="002060"/>
          <w:sz w:val="24"/>
          <w:lang w:eastAsia="sk-SK"/>
        </w:rPr>
        <w:t xml:space="preserve"> se afle într-una din situațiile de mai jos:</w:t>
      </w:r>
    </w:p>
    <w:p w14:paraId="213C01C8" w14:textId="27FCB718"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să </w:t>
      </w:r>
      <w:r w:rsidR="001B309F">
        <w:rPr>
          <w:rFonts w:asciiTheme="minorHAnsi" w:hAnsiTheme="minorHAnsi" w:cstheme="minorHAnsi"/>
          <w:iCs/>
          <w:color w:val="002060"/>
          <w:sz w:val="24"/>
          <w:lang w:eastAsia="sk-SK"/>
        </w:rPr>
        <w:t xml:space="preserve">nu </w:t>
      </w:r>
      <w:r w:rsidRPr="00652A31">
        <w:rPr>
          <w:rFonts w:asciiTheme="minorHAnsi" w:hAnsiTheme="minorHAnsi" w:cstheme="minorHAnsi"/>
          <w:iCs/>
          <w:color w:val="002060"/>
          <w:sz w:val="24"/>
          <w:lang w:eastAsia="sk-SK"/>
        </w:rPr>
        <w:t xml:space="preserve">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61D10DA" w14:textId="5F1A22E4"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Să </w:t>
      </w:r>
      <w:r w:rsidR="001B309F">
        <w:rPr>
          <w:rFonts w:asciiTheme="minorHAnsi" w:hAnsiTheme="minorHAnsi" w:cstheme="minorHAnsi"/>
          <w:iCs/>
          <w:color w:val="002060"/>
          <w:sz w:val="24"/>
          <w:lang w:eastAsia="sk-SK"/>
        </w:rPr>
        <w:t xml:space="preserve">nu </w:t>
      </w:r>
      <w:r w:rsidRPr="00652A31">
        <w:rPr>
          <w:rFonts w:asciiTheme="minorHAnsi" w:hAnsiTheme="minorHAnsi" w:cstheme="minorHAnsi"/>
          <w:iCs/>
          <w:color w:val="002060"/>
          <w:sz w:val="24"/>
          <w:lang w:eastAsia="sk-SK"/>
        </w:rPr>
        <w:t>se afle în situația de a induce grav în eroare Autoritatea de Management sau comisiile de evaluare și selecție, prin furnizarea de informații incorecte în cadrul prezentelor apeluri de proiecte sau a altor apeluri de proiecte derulate în cadrul PS;</w:t>
      </w:r>
    </w:p>
    <w:p w14:paraId="741C41B3" w14:textId="0E9FCFD8"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w:t>
      </w:r>
      <w:r w:rsidR="001B309F">
        <w:rPr>
          <w:rFonts w:asciiTheme="minorHAnsi" w:hAnsiTheme="minorHAnsi" w:cstheme="minorHAnsi"/>
          <w:iCs/>
          <w:color w:val="002060"/>
          <w:sz w:val="24"/>
          <w:lang w:eastAsia="sk-SK"/>
        </w:rPr>
        <w:t xml:space="preserve"> nu</w:t>
      </w:r>
      <w:r w:rsidRPr="00652A31">
        <w:rPr>
          <w:rFonts w:asciiTheme="minorHAnsi" w:hAnsiTheme="minorHAnsi" w:cstheme="minorHAnsi"/>
          <w:iCs/>
          <w:color w:val="002060"/>
          <w:sz w:val="24"/>
          <w:lang w:eastAsia="sk-SK"/>
        </w:rPr>
        <w:t xml:space="preserve">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7B116D4E" w14:textId="461BAA59"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Să </w:t>
      </w:r>
      <w:r w:rsidR="001B309F">
        <w:rPr>
          <w:rFonts w:asciiTheme="minorHAnsi" w:hAnsiTheme="minorHAnsi" w:cstheme="minorHAnsi"/>
          <w:iCs/>
          <w:color w:val="002060"/>
          <w:sz w:val="24"/>
          <w:lang w:eastAsia="sk-SK"/>
        </w:rPr>
        <w:t xml:space="preserve">nu </w:t>
      </w:r>
      <w:r w:rsidRPr="00652A31">
        <w:rPr>
          <w:rFonts w:asciiTheme="minorHAnsi" w:hAnsiTheme="minorHAnsi" w:cstheme="minorHAnsi"/>
          <w:iCs/>
          <w:color w:val="002060"/>
          <w:sz w:val="24"/>
          <w:lang w:eastAsia="sk-SK"/>
        </w:rPr>
        <w:t>fi suferit condamnări definitive în cauze referitoare la obținerea și utilizarea fondurilor europene și/sau a fondurilor publice naționale aferente acestora.</w:t>
      </w:r>
    </w:p>
    <w:p w14:paraId="669B3E26" w14:textId="77777777" w:rsidR="0014563D" w:rsidRPr="00652A31" w:rsidRDefault="0014563D" w:rsidP="00570703">
      <w:pPr>
        <w:pStyle w:val="bullet"/>
        <w:numPr>
          <w:ilvl w:val="0"/>
          <w:numId w:val="0"/>
        </w:numPr>
        <w:spacing w:before="60" w:after="0"/>
        <w:ind w:left="142"/>
        <w:rPr>
          <w:rFonts w:asciiTheme="minorHAnsi" w:hAnsiTheme="minorHAnsi" w:cstheme="minorHAnsi"/>
          <w:i/>
          <w:iCs/>
          <w:color w:val="002060"/>
          <w:sz w:val="24"/>
          <w:lang w:eastAsia="sk-SK"/>
        </w:rPr>
      </w:pPr>
    </w:p>
    <w:p w14:paraId="6CAC1889" w14:textId="09A45402" w:rsidR="0014563D" w:rsidRPr="00652A31" w:rsidRDefault="003F574F" w:rsidP="00570703">
      <w:pPr>
        <w:suppressAutoHyphens/>
        <w:spacing w:before="60" w:line="240" w:lineRule="auto"/>
        <w:ind w:left="142"/>
        <w:rPr>
          <w:rFonts w:asciiTheme="minorHAnsi" w:hAnsiTheme="minorHAnsi" w:cstheme="minorHAnsi"/>
          <w:b/>
          <w:bCs/>
          <w:iCs/>
          <w:color w:val="002060"/>
          <w:sz w:val="24"/>
          <w:szCs w:val="24"/>
        </w:rPr>
      </w:pPr>
      <w:r w:rsidRPr="00652A31">
        <w:rPr>
          <w:rFonts w:asciiTheme="minorHAnsi" w:hAnsiTheme="minorHAnsi" w:cstheme="minorHAnsi"/>
          <w:b/>
          <w:bCs/>
          <w:iCs/>
          <w:color w:val="002060"/>
          <w:sz w:val="24"/>
          <w:szCs w:val="24"/>
        </w:rPr>
        <w:t xml:space="preserve">C. </w:t>
      </w:r>
      <w:r w:rsidR="0014563D" w:rsidRPr="00652A31">
        <w:rPr>
          <w:rFonts w:asciiTheme="minorHAnsi" w:hAnsiTheme="minorHAnsi" w:cstheme="minorHAnsi"/>
          <w:b/>
          <w:bCs/>
          <w:iCs/>
          <w:color w:val="002060"/>
          <w:sz w:val="24"/>
          <w:szCs w:val="24"/>
        </w:rPr>
        <w:t xml:space="preserve">Mă angajez ca organizația </w:t>
      </w:r>
      <w:r w:rsidR="0014563D" w:rsidRPr="00652A31">
        <w:rPr>
          <w:rFonts w:asciiTheme="minorHAnsi" w:hAnsiTheme="minorHAnsi" w:cstheme="minorHAnsi"/>
          <w:iCs/>
          <w:color w:val="002060"/>
          <w:sz w:val="24"/>
          <w:szCs w:val="24"/>
        </w:rPr>
        <w:t>pe care o reprezint</w:t>
      </w:r>
      <w:r w:rsidR="0014563D" w:rsidRPr="00652A31">
        <w:rPr>
          <w:rFonts w:asciiTheme="minorHAnsi" w:hAnsiTheme="minorHAnsi" w:cstheme="minorHAnsi"/>
          <w:b/>
          <w:bCs/>
          <w:iCs/>
          <w:color w:val="002060"/>
          <w:sz w:val="24"/>
          <w:szCs w:val="24"/>
        </w:rPr>
        <w:t xml:space="preserve">: </w:t>
      </w:r>
    </w:p>
    <w:p w14:paraId="21362CB8" w14:textId="77777777" w:rsidR="0014563D" w:rsidRPr="001B309F" w:rsidRDefault="0014563D" w:rsidP="00570703">
      <w:pPr>
        <w:pStyle w:val="ListParagraph"/>
        <w:spacing w:before="60" w:line="240" w:lineRule="auto"/>
        <w:ind w:left="142"/>
        <w:contextualSpacing w:val="0"/>
        <w:rPr>
          <w:rFonts w:asciiTheme="minorHAnsi" w:hAnsiTheme="minorHAnsi" w:cstheme="minorHAnsi"/>
          <w:b/>
          <w:bCs/>
          <w:iCs/>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1B309F">
        <w:rPr>
          <w:rFonts w:asciiTheme="minorHAnsi" w:hAnsiTheme="minorHAnsi" w:cstheme="minorHAnsi"/>
          <w:color w:val="002060"/>
          <w:sz w:val="24"/>
          <w:szCs w:val="24"/>
        </w:rPr>
        <w:t>Să nu utilizeze sprijinul primit pentru finanțarea de intervenții excluse din domeniul de aplicare al Fondului vizat de intervenție (</w:t>
      </w:r>
      <w:r w:rsidRPr="001B309F">
        <w:rPr>
          <w:rFonts w:asciiTheme="minorHAnsi" w:hAnsiTheme="minorHAnsi" w:cstheme="minorHAnsi"/>
          <w:iCs/>
          <w:color w:val="002060"/>
          <w:sz w:val="24"/>
          <w:szCs w:val="24"/>
        </w:rPr>
        <w:t>art. 6 Reg. FEDR 1058/2021);</w:t>
      </w:r>
    </w:p>
    <w:p w14:paraId="365E4684"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8" w:name="__Fieldmark__14454_1580758020"/>
      <w:bookmarkEnd w:id="8"/>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Să asigure contribuția proprie declarată în secțiunea aferentă din Cererea de Finanțare;</w:t>
      </w:r>
    </w:p>
    <w:p w14:paraId="59C40E38"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9" w:name="__Fieldmark__14455_1580758020"/>
      <w:bookmarkEnd w:id="9"/>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Să finanțeze toate costurile, inclusiv costurile neeligibile, dar necesare, aferente proiectului;</w:t>
      </w:r>
    </w:p>
    <w:p w14:paraId="51625322" w14:textId="77777777" w:rsidR="0014563D" w:rsidRPr="001B309F" w:rsidRDefault="0014563D" w:rsidP="00570703">
      <w:pPr>
        <w:pStyle w:val="ListParagraph"/>
        <w:tabs>
          <w:tab w:val="left" w:pos="720"/>
        </w:tabs>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r w:rsidRPr="001B309F">
        <w:rPr>
          <w:rFonts w:asciiTheme="minorHAnsi" w:hAnsiTheme="minorHAnsi" w:cstheme="minorHAnsi"/>
          <w:color w:val="002060"/>
          <w:sz w:val="24"/>
          <w:szCs w:val="24"/>
        </w:rPr>
        <w:t>Să asigure resursele financiare necesare implementării optime a proiectului în condițiile rambursării ulterioare a cheltuielilor eligibile din fondurile Uniunii;</w:t>
      </w:r>
    </w:p>
    <w:p w14:paraId="441C228F" w14:textId="77777777" w:rsidR="0014563D" w:rsidRPr="001B309F" w:rsidRDefault="0014563D" w:rsidP="00570703">
      <w:pPr>
        <w:pStyle w:val="Ghid2"/>
        <w:spacing w:before="60" w:line="240" w:lineRule="auto"/>
        <w:ind w:left="142"/>
        <w:jc w:val="both"/>
        <w:rPr>
          <w:rFonts w:asciiTheme="minorHAnsi" w:eastAsiaTheme="minorHAnsi" w:hAnsiTheme="minorHAnsi" w:cstheme="minorHAnsi"/>
          <w:i w:val="0"/>
          <w:color w:val="002060"/>
          <w:szCs w:val="24"/>
        </w:rPr>
      </w:pPr>
      <w:r w:rsidRPr="001B309F">
        <w:rPr>
          <w:rFonts w:asciiTheme="minorHAnsi" w:eastAsiaTheme="minorHAnsi" w:hAnsiTheme="minorHAnsi" w:cstheme="minorHAnsi"/>
          <w:i w:val="0"/>
          <w:color w:val="002060"/>
          <w:szCs w:val="24"/>
        </w:rPr>
        <w:fldChar w:fldCharType="begin">
          <w:ffData>
            <w:name w:val=""/>
            <w:enabled/>
            <w:calcOnExit w:val="0"/>
            <w:checkBox>
              <w:sizeAuto/>
              <w:default w:val="0"/>
            </w:checkBox>
          </w:ffData>
        </w:fldChar>
      </w:r>
      <w:r w:rsidRPr="001B309F">
        <w:rPr>
          <w:rFonts w:asciiTheme="minorHAnsi" w:eastAsiaTheme="minorHAnsi" w:hAnsiTheme="minorHAnsi" w:cstheme="minorHAnsi"/>
          <w:i w:val="0"/>
          <w:color w:val="002060"/>
          <w:szCs w:val="24"/>
        </w:rPr>
        <w:instrText xml:space="preserve"> FORMCHECKBOX </w:instrText>
      </w:r>
      <w:r w:rsidRPr="001B309F">
        <w:rPr>
          <w:rFonts w:asciiTheme="minorHAnsi" w:eastAsiaTheme="minorHAnsi" w:hAnsiTheme="minorHAnsi" w:cstheme="minorHAnsi"/>
          <w:i w:val="0"/>
          <w:color w:val="002060"/>
          <w:szCs w:val="24"/>
        </w:rPr>
      </w:r>
      <w:r w:rsidRPr="001B309F">
        <w:rPr>
          <w:rFonts w:asciiTheme="minorHAnsi" w:eastAsiaTheme="minorHAnsi" w:hAnsiTheme="minorHAnsi" w:cstheme="minorHAnsi"/>
          <w:i w:val="0"/>
          <w:color w:val="002060"/>
          <w:szCs w:val="24"/>
        </w:rPr>
        <w:fldChar w:fldCharType="separate"/>
      </w:r>
      <w:r w:rsidRPr="001B309F">
        <w:rPr>
          <w:rFonts w:asciiTheme="minorHAnsi" w:eastAsiaTheme="minorHAnsi" w:hAnsiTheme="minorHAnsi" w:cstheme="minorHAnsi"/>
          <w:i w:val="0"/>
          <w:color w:val="002060"/>
          <w:szCs w:val="24"/>
        </w:rPr>
        <w:fldChar w:fldCharType="end"/>
      </w:r>
      <w:r w:rsidRPr="001B309F">
        <w:rPr>
          <w:rFonts w:asciiTheme="minorHAnsi" w:eastAsiaTheme="minorHAnsi" w:hAnsiTheme="minorHAnsi" w:cstheme="minorHAnsi"/>
          <w:i w:val="0"/>
          <w:color w:val="002060"/>
          <w:szCs w:val="24"/>
        </w:rPr>
        <w:t xml:space="preserve"> Să asigure folosința echipamentelor </w:t>
      </w:r>
      <w:proofErr w:type="spellStart"/>
      <w:r w:rsidRPr="001B309F">
        <w:rPr>
          <w:rFonts w:asciiTheme="minorHAnsi" w:eastAsiaTheme="minorHAnsi" w:hAnsiTheme="minorHAnsi" w:cstheme="minorHAnsi"/>
          <w:i w:val="0"/>
          <w:color w:val="002060"/>
          <w:szCs w:val="24"/>
        </w:rPr>
        <w:t>şi</w:t>
      </w:r>
      <w:proofErr w:type="spellEnd"/>
      <w:r w:rsidRPr="001B309F">
        <w:rPr>
          <w:rFonts w:asciiTheme="minorHAnsi" w:eastAsiaTheme="minorHAnsi" w:hAnsiTheme="minorHAnsi" w:cstheme="minorHAnsi"/>
          <w:i w:val="0"/>
          <w:color w:val="002060"/>
          <w:szCs w:val="24"/>
        </w:rPr>
        <w:t xml:space="preserve"> bunurilor achiziționate prin proiect, împreună cu partenerii, după caz, pentru scopul declarat în proiect;</w:t>
      </w:r>
    </w:p>
    <w:p w14:paraId="06668E50" w14:textId="390D9411"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10" w:name="__Fieldmark__14457_1580758020"/>
      <w:bookmarkEnd w:id="10"/>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 xml:space="preserve">Să asigure cheltuielile de funcționare și întreținere aferente proiectului care includ investiții în infrastructură sau investiții </w:t>
      </w:r>
      <w:r w:rsidR="001B309F">
        <w:rPr>
          <w:rFonts w:asciiTheme="minorHAnsi" w:hAnsiTheme="minorHAnsi" w:cstheme="minorHAnsi"/>
          <w:color w:val="002060"/>
          <w:sz w:val="24"/>
          <w:szCs w:val="24"/>
        </w:rPr>
        <w:t>inițiale pentru introducerea în producție</w:t>
      </w:r>
      <w:r w:rsidRPr="001B309F">
        <w:rPr>
          <w:rFonts w:asciiTheme="minorHAnsi" w:hAnsiTheme="minorHAnsi" w:cstheme="minorHAnsi"/>
          <w:color w:val="002060"/>
          <w:sz w:val="24"/>
          <w:szCs w:val="24"/>
        </w:rPr>
        <w:t>, în vederea asigurării sustenabilității financiare a acestora (pentru investiții din FEDR);</w:t>
      </w:r>
    </w:p>
    <w:p w14:paraId="276E35AE"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11" w:name="__Fieldmark__14458_1580758020"/>
      <w:bookmarkEnd w:id="11"/>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Să prezinte, la momentul contractării, la cererea AM, toate documentele necesare pentru a dovedi îndeplinirea condițiilor de eligibilitate;</w:t>
      </w:r>
    </w:p>
    <w:p w14:paraId="4A0E2AE7" w14:textId="77777777" w:rsidR="0014563D" w:rsidRPr="001B309F" w:rsidRDefault="0014563D" w:rsidP="00570703">
      <w:pPr>
        <w:autoSpaceDE w:val="0"/>
        <w:autoSpaceDN w:val="0"/>
        <w:adjustRightInd w:val="0"/>
        <w:spacing w:before="60" w:line="240" w:lineRule="auto"/>
        <w:ind w:left="142"/>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r w:rsidRPr="001B309F">
        <w:rPr>
          <w:rFonts w:asciiTheme="minorHAnsi" w:hAnsiTheme="minorHAnsi" w:cstheme="minorHAnsi"/>
          <w:color w:val="002060"/>
          <w:sz w:val="24"/>
          <w:szCs w:val="24"/>
        </w:rPr>
        <w:t xml:space="preserve"> În cazul în care au fost demarate activități înainte de depunerea proiectului, eventualele proceduri de achiziții publice aferente acestor activități au respectat legislația privind achizițiile publice;</w:t>
      </w:r>
    </w:p>
    <w:bookmarkStart w:id="12" w:name="__Fieldmark__14459_1580758020"/>
    <w:bookmarkEnd w:id="12"/>
    <w:p w14:paraId="1C90BFD4" w14:textId="0326C390"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13" w:name="__Fieldmark__14460_1580758020"/>
      <w:bookmarkEnd w:id="13"/>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În cazul obținerii finanțării, să respecte toate cerințele privind caracterul durabil al proiectului, așa cum sunt specificate în Ghidul Solicitantului în conformitate cu prevederile art. 65 din Regulamentul (UE) 2021</w:t>
      </w:r>
      <w:r w:rsidR="002A7832">
        <w:rPr>
          <w:rFonts w:asciiTheme="minorHAnsi" w:hAnsiTheme="minorHAnsi" w:cstheme="minorHAnsi"/>
          <w:color w:val="002060"/>
          <w:sz w:val="24"/>
          <w:szCs w:val="24"/>
        </w:rPr>
        <w:t>/</w:t>
      </w:r>
      <w:r w:rsidR="002A7832" w:rsidRPr="001B309F">
        <w:rPr>
          <w:rFonts w:asciiTheme="minorHAnsi" w:hAnsiTheme="minorHAnsi" w:cstheme="minorHAnsi"/>
          <w:color w:val="002060"/>
          <w:sz w:val="24"/>
          <w:szCs w:val="24"/>
        </w:rPr>
        <w:t>1060</w:t>
      </w:r>
      <w:r w:rsidRPr="001B309F">
        <w:rPr>
          <w:rFonts w:asciiTheme="minorHAnsi" w:hAnsiTheme="minorHAnsi" w:cstheme="minorHAnsi"/>
          <w:color w:val="002060"/>
          <w:sz w:val="24"/>
          <w:szCs w:val="24"/>
        </w:rPr>
        <w:t xml:space="preserve">;  </w:t>
      </w:r>
    </w:p>
    <w:bookmarkStart w:id="14" w:name="_Hlk156487478"/>
    <w:p w14:paraId="781BEEAB"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lastRenderedPageBreak/>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15" w:name="__Fieldmark__14461_1580758020"/>
      <w:bookmarkEnd w:id="14"/>
      <w:bookmarkEnd w:id="15"/>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 xml:space="preserve">Să respecte, pe durata pregătirii </w:t>
      </w:r>
      <w:proofErr w:type="spellStart"/>
      <w:r w:rsidRPr="001B309F">
        <w:rPr>
          <w:rFonts w:asciiTheme="minorHAnsi" w:hAnsiTheme="minorHAnsi" w:cstheme="minorHAnsi"/>
          <w:color w:val="002060"/>
          <w:sz w:val="24"/>
          <w:szCs w:val="24"/>
        </w:rPr>
        <w:t>şi</w:t>
      </w:r>
      <w:proofErr w:type="spellEnd"/>
      <w:r w:rsidRPr="001B309F">
        <w:rPr>
          <w:rFonts w:asciiTheme="minorHAnsi" w:hAnsiTheme="minorHAnsi" w:cstheme="minorHAnsi"/>
          <w:color w:val="002060"/>
          <w:sz w:val="24"/>
          <w:szCs w:val="24"/>
        </w:rPr>
        <w:t xml:space="preserve"> implementării proiectului, prevederile legislației europene </w:t>
      </w:r>
      <w:proofErr w:type="spellStart"/>
      <w:r w:rsidRPr="001B309F">
        <w:rPr>
          <w:rFonts w:asciiTheme="minorHAnsi" w:hAnsiTheme="minorHAnsi" w:cstheme="minorHAnsi"/>
          <w:color w:val="002060"/>
          <w:sz w:val="24"/>
          <w:szCs w:val="24"/>
        </w:rPr>
        <w:t>şi</w:t>
      </w:r>
      <w:proofErr w:type="spellEnd"/>
      <w:r w:rsidRPr="001B309F">
        <w:rPr>
          <w:rFonts w:asciiTheme="minorHAnsi" w:hAnsiTheme="minorHAnsi" w:cstheme="minorHAnsi"/>
          <w:color w:val="002060"/>
          <w:sz w:val="24"/>
          <w:szCs w:val="24"/>
        </w:rPr>
        <w:t xml:space="preserve"> naționale în domeniul dezvoltării durabile, inclusiv DNSH, imunizarea la schimbări climatice, egalității de șanse, </w:t>
      </w:r>
      <w:proofErr w:type="spellStart"/>
      <w:r w:rsidRPr="001B309F">
        <w:rPr>
          <w:rFonts w:asciiTheme="minorHAnsi" w:hAnsiTheme="minorHAnsi" w:cstheme="minorHAnsi"/>
          <w:color w:val="002060"/>
          <w:sz w:val="24"/>
          <w:szCs w:val="24"/>
        </w:rPr>
        <w:t>şi</w:t>
      </w:r>
      <w:proofErr w:type="spellEnd"/>
      <w:r w:rsidRPr="001B309F">
        <w:rPr>
          <w:rFonts w:asciiTheme="minorHAnsi" w:hAnsiTheme="minorHAnsi" w:cstheme="minorHAnsi"/>
          <w:color w:val="002060"/>
          <w:sz w:val="24"/>
          <w:szCs w:val="24"/>
        </w:rPr>
        <w:t xml:space="preserve"> nediscriminării, egalității de gen, GDPR, Carta drepturilor fundamentale a Uniunii Europene, Convenția ONU privind Drepturile Persoanelor cu Handicap, ajutorului de stat și/sau </w:t>
      </w:r>
      <w:proofErr w:type="spellStart"/>
      <w:r w:rsidRPr="001B309F">
        <w:rPr>
          <w:rFonts w:asciiTheme="minorHAnsi" w:hAnsiTheme="minorHAnsi" w:cstheme="minorHAnsi"/>
          <w:color w:val="002060"/>
          <w:sz w:val="24"/>
          <w:szCs w:val="24"/>
        </w:rPr>
        <w:t>minimis</w:t>
      </w:r>
      <w:proofErr w:type="spellEnd"/>
      <w:r w:rsidRPr="001B309F">
        <w:rPr>
          <w:rFonts w:asciiTheme="minorHAnsi" w:hAnsiTheme="minorHAnsi" w:cstheme="minorHAnsi"/>
          <w:color w:val="002060"/>
          <w:sz w:val="24"/>
          <w:szCs w:val="24"/>
        </w:rPr>
        <w:t xml:space="preserve"> (acolo unde este cazul), precum și dreptul aplicabil al Uniunii din domeniul spălării banilor, al finanțării terorismului, al evitării obligațiilor fiscale, al fraudei fiscale sau al evaziunii fiscale;</w:t>
      </w:r>
    </w:p>
    <w:p w14:paraId="62A02156" w14:textId="1DCFC840"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r w:rsidRPr="001B309F">
        <w:rPr>
          <w:rFonts w:asciiTheme="minorHAnsi" w:hAnsiTheme="minorHAnsi" w:cstheme="minorHAnsi"/>
          <w:color w:val="002060"/>
          <w:sz w:val="24"/>
          <w:szCs w:val="24"/>
        </w:rPr>
        <w:t xml:space="preserve"> 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 (UE) nr.283/2014 și a Deciziei nr. 541/2014/UE și de abrogare a Regulamentului (UE, Euratom) nr. 966/2012, cu modificările și completările ulterioare, în ceea ce privește evitarea dublei -finanțări.</w:t>
      </w:r>
    </w:p>
    <w:p w14:paraId="342BCCF7"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bookmarkStart w:id="16" w:name="__Fieldmark__14462_1580758020"/>
      <w:bookmarkEnd w:id="16"/>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0F62E8B7"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r w:rsidRPr="001B309F">
        <w:rPr>
          <w:rFonts w:asciiTheme="minorHAnsi" w:hAnsiTheme="minorHAnsi" w:cstheme="minorHAnsi"/>
          <w:color w:val="002060"/>
          <w:sz w:val="24"/>
          <w:szCs w:val="24"/>
        </w:rPr>
        <w:fldChar w:fldCharType="begin">
          <w:ffData>
            <w:name w:val=""/>
            <w:enabled/>
            <w:calcOnExit w:val="0"/>
            <w:checkBox>
              <w:sizeAuto/>
              <w:default w:val="0"/>
            </w:checkBox>
          </w:ffData>
        </w:fldChar>
      </w:r>
      <w:r w:rsidRPr="001B309F">
        <w:rPr>
          <w:rFonts w:asciiTheme="minorHAnsi" w:hAnsiTheme="minorHAnsi" w:cstheme="minorHAnsi"/>
          <w:color w:val="002060"/>
          <w:sz w:val="24"/>
          <w:szCs w:val="24"/>
        </w:rPr>
        <w:instrText xml:space="preserve"> FORMCHECKBOX </w:instrText>
      </w:r>
      <w:r w:rsidRPr="001B309F">
        <w:rPr>
          <w:rFonts w:asciiTheme="minorHAnsi" w:hAnsiTheme="minorHAnsi" w:cstheme="minorHAnsi"/>
          <w:color w:val="002060"/>
          <w:sz w:val="24"/>
          <w:szCs w:val="24"/>
        </w:rPr>
      </w:r>
      <w:r w:rsidRPr="001B309F">
        <w:rPr>
          <w:rFonts w:asciiTheme="minorHAnsi" w:hAnsiTheme="minorHAnsi" w:cstheme="minorHAnsi"/>
          <w:color w:val="002060"/>
          <w:sz w:val="24"/>
          <w:szCs w:val="24"/>
        </w:rPr>
        <w:fldChar w:fldCharType="separate"/>
      </w:r>
      <w:r w:rsidRPr="001B309F">
        <w:rPr>
          <w:rFonts w:asciiTheme="minorHAnsi" w:hAnsiTheme="minorHAnsi" w:cstheme="minorHAnsi"/>
          <w:color w:val="002060"/>
          <w:sz w:val="24"/>
          <w:szCs w:val="24"/>
        </w:rPr>
        <w:fldChar w:fldCharType="end"/>
      </w:r>
      <w:r w:rsidRPr="001B309F">
        <w:rPr>
          <w:rFonts w:asciiTheme="minorHAnsi" w:hAnsiTheme="minorHAnsi" w:cstheme="minorHAnsi"/>
          <w:iCs/>
          <w:color w:val="002060"/>
          <w:sz w:val="24"/>
          <w:szCs w:val="24"/>
          <w:lang w:eastAsia="sk-SK"/>
        </w:rPr>
        <w:t xml:space="preserve"> </w:t>
      </w:r>
      <w:r w:rsidRPr="001B309F">
        <w:rPr>
          <w:rFonts w:asciiTheme="minorHAnsi" w:hAnsiTheme="minorHAnsi" w:cstheme="minorHAnsi"/>
          <w:color w:val="002060"/>
          <w:sz w:val="24"/>
          <w:szCs w:val="24"/>
        </w:rPr>
        <w:t>Să iau toate măsurile pentru respectarea regulilor privind evitarea conflictului de interese, în conformitate cu reglementările europene și naționale în vigoare.</w:t>
      </w:r>
    </w:p>
    <w:p w14:paraId="110B7ADA" w14:textId="77777777" w:rsidR="0014563D" w:rsidRPr="001B309F" w:rsidRDefault="0014563D" w:rsidP="00570703">
      <w:pPr>
        <w:pStyle w:val="ListParagraph"/>
        <w:spacing w:before="60" w:line="240" w:lineRule="auto"/>
        <w:ind w:left="142"/>
        <w:contextualSpacing w:val="0"/>
        <w:rPr>
          <w:rFonts w:asciiTheme="minorHAnsi" w:hAnsiTheme="minorHAnsi" w:cstheme="minorHAnsi"/>
          <w:color w:val="002060"/>
          <w:sz w:val="24"/>
          <w:szCs w:val="24"/>
        </w:rPr>
      </w:pPr>
    </w:p>
    <w:p w14:paraId="608664CF" w14:textId="5F207A25" w:rsidR="0014563D" w:rsidRPr="00652A31" w:rsidRDefault="003F574F" w:rsidP="00570703">
      <w:pPr>
        <w:suppressAutoHyphens/>
        <w:spacing w:before="60" w:line="240" w:lineRule="auto"/>
        <w:ind w:left="142"/>
        <w:rPr>
          <w:rFonts w:asciiTheme="minorHAnsi" w:eastAsia="Calibri" w:hAnsiTheme="minorHAnsi" w:cstheme="minorHAnsi"/>
          <w:b/>
          <w:bCs/>
          <w:color w:val="002060"/>
          <w:sz w:val="24"/>
          <w:szCs w:val="24"/>
        </w:rPr>
      </w:pPr>
      <w:r w:rsidRPr="00652A31">
        <w:rPr>
          <w:rFonts w:asciiTheme="minorHAnsi" w:hAnsiTheme="minorHAnsi" w:cstheme="minorHAnsi"/>
          <w:color w:val="002060"/>
          <w:sz w:val="24"/>
        </w:rPr>
        <w:t>D.</w:t>
      </w:r>
      <w:r w:rsidR="0014563D" w:rsidRPr="00652A31">
        <w:rPr>
          <w:rFonts w:asciiTheme="minorHAnsi" w:hAnsiTheme="minorHAnsi" w:cstheme="minorHAnsi"/>
          <w:color w:val="002060"/>
          <w:sz w:val="24"/>
        </w:rPr>
        <w:t xml:space="preserve">&lt;denumire </w:t>
      </w:r>
      <w:r w:rsidR="0014563D" w:rsidRPr="00652A31">
        <w:rPr>
          <w:rFonts w:asciiTheme="minorHAnsi" w:hAnsiTheme="minorHAnsi" w:cstheme="minorHAnsi"/>
          <w:color w:val="002060"/>
          <w:sz w:val="24"/>
          <w:shd w:val="clear" w:color="auto" w:fill="B2B2B2"/>
        </w:rPr>
        <w:t>entitate juridica</w:t>
      </w:r>
      <w:r w:rsidR="0014563D" w:rsidRPr="00652A31">
        <w:rPr>
          <w:rFonts w:asciiTheme="minorHAnsi" w:hAnsiTheme="minorHAnsi" w:cstheme="minorHAnsi"/>
          <w:color w:val="002060"/>
          <w:sz w:val="24"/>
        </w:rPr>
        <w:t>&gt;</w:t>
      </w:r>
      <w:r w:rsidR="0014563D" w:rsidRPr="00652A31">
        <w:rPr>
          <w:rFonts w:asciiTheme="minorHAnsi" w:eastAsia="Calibri" w:hAnsiTheme="minorHAnsi" w:cstheme="minorHAnsi"/>
          <w:b/>
          <w:bCs/>
          <w:color w:val="002060"/>
          <w:sz w:val="24"/>
          <w:szCs w:val="24"/>
        </w:rPr>
        <w:t xml:space="preserve"> în conformitate cu prevederile Codului fiscal este:</w:t>
      </w:r>
    </w:p>
    <w:p w14:paraId="1ED6391C"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eastAsia="Calibri" w:hAnsiTheme="minorHAnsi" w:cstheme="minorHAnsi"/>
          <w:color w:val="002060"/>
          <w:sz w:val="24"/>
          <w:szCs w:val="24"/>
        </w:rPr>
        <w:t>a. persoană neînregistrată în scopuri de TVA</w:t>
      </w:r>
    </w:p>
    <w:p w14:paraId="1B59ADD5"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i/>
          <w:iCs/>
          <w:color w:val="002060"/>
          <w:sz w:val="24"/>
          <w:szCs w:val="24"/>
        </w:rPr>
      </w:pPr>
      <w:r w:rsidRPr="00652A31">
        <w:rPr>
          <w:rFonts w:asciiTheme="minorHAnsi" w:eastAsia="Calibri" w:hAnsiTheme="minorHAnsi" w:cstheme="minorHAnsi"/>
          <w:i/>
          <w:iCs/>
          <w:color w:val="002060"/>
          <w:sz w:val="24"/>
          <w:szCs w:val="24"/>
        </w:rPr>
        <w:t xml:space="preserve">                                   sau</w:t>
      </w:r>
    </w:p>
    <w:p w14:paraId="5A6E82DE"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b. persoană înregistrată în scopuri de TVA</w:t>
      </w:r>
    </w:p>
    <w:p w14:paraId="5C9F6B38"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AE124C0"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5A4BB8AF"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p>
    <w:p w14:paraId="25F8F0CF" w14:textId="120CBE86" w:rsidR="0014563D" w:rsidRPr="009B3E69"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szCs w:val="24"/>
        </w:rPr>
      </w:pPr>
      <w:r w:rsidRPr="009B3E69">
        <w:rPr>
          <w:rFonts w:asciiTheme="minorHAnsi" w:hAnsiTheme="minorHAnsi" w:cstheme="minorHAnsi"/>
          <w:b/>
          <w:color w:val="002060"/>
          <w:sz w:val="24"/>
          <w:szCs w:val="24"/>
        </w:rPr>
        <w:t xml:space="preserve">Îmi exprim acordul cu privire la utilizarea </w:t>
      </w:r>
      <w:proofErr w:type="spellStart"/>
      <w:r w:rsidRPr="009B3E69">
        <w:rPr>
          <w:rFonts w:asciiTheme="minorHAnsi" w:hAnsiTheme="minorHAnsi" w:cstheme="minorHAnsi"/>
          <w:b/>
          <w:color w:val="002060"/>
          <w:sz w:val="24"/>
          <w:szCs w:val="24"/>
        </w:rPr>
        <w:t>şi</w:t>
      </w:r>
      <w:proofErr w:type="spellEnd"/>
      <w:r w:rsidRPr="009B3E69">
        <w:rPr>
          <w:rFonts w:asciiTheme="minorHAnsi" w:hAnsiTheme="minorHAnsi" w:cstheme="minorHAnsi"/>
          <w:b/>
          <w:color w:val="002060"/>
          <w:sz w:val="24"/>
          <w:szCs w:val="24"/>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5A3B09DE" w14:textId="45F38E89" w:rsidR="0014563D" w:rsidRPr="009B3E69"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9B3E69">
        <w:rPr>
          <w:rFonts w:asciiTheme="minorHAnsi" w:hAnsiTheme="minorHAnsi" w:cstheme="minorHAnsi"/>
          <w:b/>
          <w:color w:val="002060"/>
          <w:sz w:val="24"/>
        </w:rPr>
        <w:lastRenderedPageBreak/>
        <w:t>Declar că am luat la cunoștință că în etapa de contractare am obligația să fac dovada tuturor celor declarate prin prezenta Declarație, sub sancțiunea respingerii cererii de finanțare.</w:t>
      </w:r>
    </w:p>
    <w:p w14:paraId="25F66D3B" w14:textId="77777777" w:rsidR="0014563D" w:rsidRPr="009B3E69"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9B3E69">
        <w:rPr>
          <w:rFonts w:asciiTheme="minorHAnsi" w:hAnsiTheme="minorHAnsi" w:cstheme="minorHAnsi"/>
          <w:b/>
          <w:color w:val="002060"/>
          <w:sz w:val="24"/>
        </w:rPr>
        <w:t xml:space="preserve">Declar că sunt pe deplin autorizat să semnez această declarație în numele </w:t>
      </w:r>
      <w:r w:rsidRPr="009B3E69">
        <w:rPr>
          <w:rFonts w:asciiTheme="minorHAnsi" w:hAnsiTheme="minorHAnsi" w:cstheme="minorHAnsi"/>
          <w:b/>
          <w:color w:val="002060"/>
          <w:sz w:val="24"/>
          <w:shd w:val="clear" w:color="auto" w:fill="B2B2B2"/>
        </w:rPr>
        <w:t>&lt;denumire</w:t>
      </w:r>
      <w:r w:rsidRPr="009B3E69">
        <w:rPr>
          <w:rFonts w:asciiTheme="minorHAnsi" w:hAnsiTheme="minorHAnsi" w:cstheme="minorHAnsi"/>
          <w:b/>
          <w:color w:val="002060"/>
          <w:sz w:val="24"/>
        </w:rPr>
        <w:t xml:space="preserve"> </w:t>
      </w:r>
      <w:r w:rsidRPr="009B3E69">
        <w:rPr>
          <w:rFonts w:asciiTheme="minorHAnsi" w:hAnsiTheme="minorHAnsi" w:cstheme="minorHAnsi"/>
          <w:b/>
          <w:color w:val="002060"/>
          <w:sz w:val="24"/>
          <w:shd w:val="clear" w:color="auto" w:fill="B2B2B2"/>
        </w:rPr>
        <w:t>entitate juridica</w:t>
      </w:r>
      <w:r w:rsidRPr="009B3E69">
        <w:rPr>
          <w:rFonts w:asciiTheme="minorHAnsi" w:hAnsiTheme="minorHAnsi" w:cstheme="minorHAnsi"/>
          <w:b/>
          <w:color w:val="002060"/>
          <w:sz w:val="24"/>
        </w:rPr>
        <w:t>&gt;.</w:t>
      </w:r>
    </w:p>
    <w:p w14:paraId="2533E39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p>
    <w:p w14:paraId="52AF0FE4"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nume</w:t>
      </w:r>
      <w:r w:rsidRPr="00652A31">
        <w:rPr>
          <w:rFonts w:asciiTheme="minorHAnsi" w:hAnsiTheme="minorHAnsi" w:cstheme="minorHAnsi"/>
          <w:b/>
          <w:color w:val="002060"/>
          <w:sz w:val="24"/>
        </w:rPr>
        <w:t>&gt;, &lt;</w:t>
      </w:r>
      <w:r w:rsidRPr="00652A31">
        <w:rPr>
          <w:rFonts w:asciiTheme="minorHAnsi" w:hAnsiTheme="minorHAnsi" w:cstheme="minorHAnsi"/>
          <w:b/>
          <w:color w:val="002060"/>
          <w:sz w:val="24"/>
          <w:shd w:val="clear" w:color="auto" w:fill="B2B2B2"/>
        </w:rPr>
        <w:t>prenume</w:t>
      </w:r>
      <w:r w:rsidRPr="00652A31">
        <w:rPr>
          <w:rFonts w:asciiTheme="minorHAnsi" w:hAnsiTheme="minorHAnsi" w:cstheme="minorHAnsi"/>
          <w:b/>
          <w:color w:val="002060"/>
          <w:sz w:val="24"/>
        </w:rPr>
        <w:t xml:space="preserve">&gt;, </w:t>
      </w:r>
    </w:p>
    <w:p w14:paraId="2101773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funcție</w:t>
      </w:r>
      <w:r w:rsidRPr="00652A31">
        <w:rPr>
          <w:rFonts w:asciiTheme="minorHAnsi" w:hAnsiTheme="minorHAnsi" w:cstheme="minorHAnsi"/>
          <w:b/>
          <w:color w:val="002060"/>
          <w:sz w:val="24"/>
        </w:rPr>
        <w:t xml:space="preserve">&gt;, </w:t>
      </w:r>
    </w:p>
    <w:p w14:paraId="50476D91"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 xml:space="preserve">Semnătură </w:t>
      </w:r>
    </w:p>
    <w:p w14:paraId="5F4345CA"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Dată (</w:t>
      </w:r>
      <w:proofErr w:type="spellStart"/>
      <w:r w:rsidRPr="00652A31">
        <w:rPr>
          <w:rFonts w:asciiTheme="minorHAnsi" w:hAnsiTheme="minorHAnsi" w:cstheme="minorHAnsi"/>
          <w:b/>
          <w:color w:val="002060"/>
          <w:sz w:val="24"/>
        </w:rPr>
        <w:t>zz</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ll</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aaaa</w:t>
      </w:r>
      <w:proofErr w:type="spellEnd"/>
      <w:r w:rsidRPr="00652A31">
        <w:rPr>
          <w:rFonts w:asciiTheme="minorHAnsi" w:hAnsiTheme="minorHAnsi" w:cstheme="minorHAnsi"/>
          <w:b/>
          <w:color w:val="002060"/>
          <w:sz w:val="24"/>
        </w:rPr>
        <w:t xml:space="preserve">) </w:t>
      </w:r>
    </w:p>
    <w:p w14:paraId="26A1D5DD" w14:textId="77777777" w:rsidR="00DC2312" w:rsidRPr="00652A31" w:rsidRDefault="00DC2312" w:rsidP="00570703">
      <w:pPr>
        <w:spacing w:before="60" w:line="240" w:lineRule="auto"/>
        <w:ind w:left="142"/>
        <w:rPr>
          <w:rFonts w:asciiTheme="minorHAnsi" w:hAnsiTheme="minorHAnsi" w:cstheme="minorHAnsi"/>
          <w:color w:val="002060"/>
          <w:sz w:val="24"/>
          <w:szCs w:val="24"/>
        </w:rPr>
      </w:pPr>
    </w:p>
    <w:sectPr w:rsidR="00DC2312" w:rsidRPr="00652A31" w:rsidSect="00FA7063">
      <w:headerReference w:type="default" r:id="rId8"/>
      <w:pgSz w:w="11906" w:h="16838" w:code="9"/>
      <w:pgMar w:top="1134" w:right="1274" w:bottom="1134" w:left="1134"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F94D8" w14:textId="77777777" w:rsidR="004B5E90" w:rsidRDefault="004B5E90" w:rsidP="002C069A">
      <w:pPr>
        <w:spacing w:line="240" w:lineRule="auto"/>
      </w:pPr>
      <w:r>
        <w:separator/>
      </w:r>
    </w:p>
  </w:endnote>
  <w:endnote w:type="continuationSeparator" w:id="0">
    <w:p w14:paraId="2600377A" w14:textId="77777777" w:rsidR="004B5E90" w:rsidRDefault="004B5E90"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AAD1E" w14:textId="77777777" w:rsidR="004B5E90" w:rsidRDefault="004B5E90" w:rsidP="002C069A">
      <w:pPr>
        <w:spacing w:line="240" w:lineRule="auto"/>
      </w:pPr>
      <w:r>
        <w:separator/>
      </w:r>
    </w:p>
  </w:footnote>
  <w:footnote w:type="continuationSeparator" w:id="0">
    <w:p w14:paraId="4D50C7B9" w14:textId="77777777" w:rsidR="004B5E90" w:rsidRDefault="004B5E90" w:rsidP="002C0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8E54F" w14:textId="77777777" w:rsidR="001B0487" w:rsidRPr="00654C68" w:rsidRDefault="001B0487" w:rsidP="001B0487">
    <w:pPr>
      <w:tabs>
        <w:tab w:val="left" w:pos="6473"/>
      </w:tabs>
      <w:spacing w:before="0" w:line="240" w:lineRule="auto"/>
      <w:jc w:val="center"/>
      <w:rPr>
        <w:rFonts w:asciiTheme="minorHAnsi" w:hAnsiTheme="minorHAnsi" w:cstheme="minorHAnsi"/>
        <w:b/>
        <w:bCs/>
        <w:color w:val="002060"/>
        <w:sz w:val="24"/>
        <w:szCs w:val="24"/>
      </w:rPr>
    </w:pPr>
    <w:r w:rsidRPr="00654C68">
      <w:rPr>
        <w:rFonts w:asciiTheme="minorHAnsi" w:hAnsiTheme="minorHAnsi" w:cstheme="minorHAnsi"/>
        <w:b/>
        <w:bCs/>
        <w:color w:val="002060"/>
        <w:sz w:val="24"/>
        <w:szCs w:val="24"/>
      </w:rPr>
      <w:t>GHIDUL SOLICITANTULUI</w:t>
    </w:r>
  </w:p>
  <w:p w14:paraId="30CCF38C" w14:textId="77777777" w:rsidR="003819AE" w:rsidRPr="003819AE" w:rsidRDefault="003819AE" w:rsidP="003819AE">
    <w:pPr>
      <w:spacing w:before="60" w:line="240" w:lineRule="auto"/>
      <w:jc w:val="center"/>
      <w:rPr>
        <w:rFonts w:ascii="Calibri" w:eastAsia="Calibri" w:hAnsi="Calibri" w:cs="Calibri"/>
        <w:b/>
        <w:bCs/>
        <w:color w:val="002060"/>
        <w:sz w:val="24"/>
        <w:szCs w:val="24"/>
      </w:rPr>
    </w:pPr>
    <w:proofErr w:type="spellStart"/>
    <w:r w:rsidRPr="003819AE">
      <w:rPr>
        <w:rFonts w:ascii="Calibri" w:eastAsia="Calibri" w:hAnsi="Calibri" w:cs="Calibri"/>
        <w:b/>
        <w:bCs/>
        <w:color w:val="002060"/>
        <w:sz w:val="24"/>
        <w:szCs w:val="24"/>
        <w:lang w:val="en-US"/>
      </w:rPr>
      <w:t>Sprijinirea</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proiectelor</w:t>
    </w:r>
    <w:proofErr w:type="spellEnd"/>
    <w:r w:rsidRPr="003819AE">
      <w:rPr>
        <w:rFonts w:ascii="Calibri" w:eastAsia="Calibri" w:hAnsi="Calibri" w:cs="Calibri"/>
        <w:b/>
        <w:bCs/>
        <w:color w:val="002060"/>
        <w:sz w:val="24"/>
        <w:szCs w:val="24"/>
        <w:lang w:val="en-US"/>
      </w:rPr>
      <w:t xml:space="preserve"> de </w:t>
    </w:r>
    <w:proofErr w:type="spellStart"/>
    <w:r w:rsidRPr="003819AE">
      <w:rPr>
        <w:rFonts w:ascii="Calibri" w:eastAsia="Calibri" w:hAnsi="Calibri" w:cs="Calibri"/>
        <w:b/>
        <w:bCs/>
        <w:color w:val="002060"/>
        <w:sz w:val="24"/>
        <w:szCs w:val="24"/>
        <w:lang w:val="en-US"/>
      </w:rPr>
      <w:t>dezvoltare</w:t>
    </w:r>
    <w:proofErr w:type="spellEnd"/>
    <w:r w:rsidRPr="003819AE">
      <w:rPr>
        <w:rFonts w:ascii="Calibri" w:eastAsia="Calibri" w:hAnsi="Calibri" w:cs="Calibri"/>
        <w:b/>
        <w:bCs/>
        <w:color w:val="002060"/>
        <w:sz w:val="24"/>
        <w:szCs w:val="24"/>
        <w:lang w:val="en-US"/>
      </w:rPr>
      <w:t xml:space="preserve"> a </w:t>
    </w:r>
    <w:proofErr w:type="spellStart"/>
    <w:r w:rsidRPr="003819AE">
      <w:rPr>
        <w:rFonts w:ascii="Calibri" w:eastAsia="Calibri" w:hAnsi="Calibri" w:cs="Calibri"/>
        <w:b/>
        <w:bCs/>
        <w:color w:val="002060"/>
        <w:sz w:val="24"/>
        <w:szCs w:val="24"/>
        <w:lang w:val="en-US"/>
      </w:rPr>
      <w:t>soluțiilor</w:t>
    </w:r>
    <w:proofErr w:type="spellEnd"/>
    <w:r w:rsidRPr="003819AE">
      <w:rPr>
        <w:rFonts w:ascii="Calibri" w:eastAsia="Calibri" w:hAnsi="Calibri" w:cs="Calibri"/>
        <w:b/>
        <w:bCs/>
        <w:color w:val="002060"/>
        <w:sz w:val="24"/>
        <w:szCs w:val="24"/>
        <w:lang w:val="en-US"/>
      </w:rPr>
      <w:t xml:space="preserve"> de </w:t>
    </w:r>
    <w:proofErr w:type="spellStart"/>
    <w:r w:rsidRPr="003819AE">
      <w:rPr>
        <w:rFonts w:ascii="Calibri" w:eastAsia="Calibri" w:hAnsi="Calibri" w:cs="Calibri"/>
        <w:b/>
        <w:bCs/>
        <w:color w:val="002060"/>
        <w:sz w:val="24"/>
        <w:szCs w:val="24"/>
        <w:lang w:val="en-US"/>
      </w:rPr>
      <w:t>cercetare</w:t>
    </w:r>
    <w:proofErr w:type="spellEnd"/>
    <w:r w:rsidRPr="003819AE">
      <w:rPr>
        <w:rFonts w:ascii="Calibri" w:eastAsia="Calibri" w:hAnsi="Calibri" w:cs="Calibri"/>
        <w:b/>
        <w:bCs/>
        <w:color w:val="002060"/>
        <w:sz w:val="24"/>
        <w:szCs w:val="24"/>
        <w:lang w:val="en-US"/>
      </w:rPr>
      <w:t xml:space="preserve"> cu </w:t>
    </w:r>
    <w:proofErr w:type="spellStart"/>
    <w:r w:rsidRPr="003819AE">
      <w:rPr>
        <w:rFonts w:ascii="Calibri" w:eastAsia="Calibri" w:hAnsi="Calibri" w:cs="Calibri"/>
        <w:b/>
        <w:bCs/>
        <w:color w:val="002060"/>
        <w:sz w:val="24"/>
        <w:szCs w:val="24"/>
        <w:lang w:val="en-US"/>
      </w:rPr>
      <w:t>aplicabilitate</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în</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domeniul</w:t>
    </w:r>
    <w:proofErr w:type="spellEnd"/>
    <w:r w:rsidRPr="003819AE">
      <w:rPr>
        <w:rFonts w:ascii="Calibri" w:eastAsia="Calibri" w:hAnsi="Calibri" w:cs="Calibri"/>
        <w:b/>
        <w:bCs/>
        <w:color w:val="002060"/>
        <w:sz w:val="24"/>
        <w:szCs w:val="24"/>
        <w:lang w:val="en-US"/>
      </w:rPr>
      <w:t xml:space="preserve"> medical </w:t>
    </w:r>
    <w:proofErr w:type="spellStart"/>
    <w:r w:rsidRPr="003819AE">
      <w:rPr>
        <w:rFonts w:ascii="Calibri" w:eastAsia="Calibri" w:hAnsi="Calibri" w:cs="Calibri"/>
        <w:b/>
        <w:bCs/>
        <w:color w:val="002060"/>
        <w:sz w:val="24"/>
        <w:szCs w:val="24"/>
        <w:lang w:val="en-US"/>
      </w:rPr>
      <w:t>în</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condiții</w:t>
    </w:r>
    <w:proofErr w:type="spellEnd"/>
    <w:r w:rsidRPr="003819AE">
      <w:rPr>
        <w:rFonts w:ascii="Calibri" w:eastAsia="Calibri" w:hAnsi="Calibri" w:cs="Calibri"/>
        <w:b/>
        <w:bCs/>
        <w:color w:val="002060"/>
        <w:sz w:val="24"/>
        <w:szCs w:val="24"/>
        <w:lang w:val="en-US"/>
      </w:rPr>
      <w:t xml:space="preserve"> STEP </w:t>
    </w:r>
    <w:proofErr w:type="spellStart"/>
    <w:r w:rsidRPr="003819AE">
      <w:rPr>
        <w:rFonts w:ascii="Calibri" w:eastAsia="Calibri" w:hAnsi="Calibri" w:cs="Calibri"/>
        <w:b/>
        <w:bCs/>
        <w:color w:val="002060"/>
        <w:sz w:val="24"/>
        <w:szCs w:val="24"/>
        <w:lang w:val="en-US"/>
      </w:rPr>
      <w:t>în</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sectorul</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biotehnologiilor</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tehnologiilor</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digitale</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și</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inovației</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tehnologice</w:t>
    </w:r>
    <w:proofErr w:type="spellEnd"/>
    <w:r w:rsidRPr="003819AE">
      <w:rPr>
        <w:rFonts w:ascii="Calibri" w:eastAsia="Calibri" w:hAnsi="Calibri" w:cs="Calibri"/>
        <w:b/>
        <w:bCs/>
        <w:color w:val="002060"/>
        <w:sz w:val="24"/>
        <w:szCs w:val="24"/>
        <w:lang w:val="en-US"/>
      </w:rPr>
      <w:t xml:space="preserve"> </w:t>
    </w:r>
    <w:proofErr w:type="spellStart"/>
    <w:r w:rsidRPr="003819AE">
      <w:rPr>
        <w:rFonts w:ascii="Calibri" w:eastAsia="Calibri" w:hAnsi="Calibri" w:cs="Calibri"/>
        <w:b/>
        <w:bCs/>
        <w:color w:val="002060"/>
        <w:sz w:val="24"/>
        <w:szCs w:val="24"/>
        <w:lang w:val="en-US"/>
      </w:rPr>
      <w:t>profunde</w:t>
    </w:r>
    <w:proofErr w:type="spellEnd"/>
  </w:p>
  <w:p w14:paraId="03D6CF2A" w14:textId="1559CAFC" w:rsidR="00654C68" w:rsidRPr="001E6B10" w:rsidRDefault="00654C68" w:rsidP="003819AE">
    <w:pPr>
      <w:spacing w:before="60" w:line="240" w:lineRule="auto"/>
      <w:jc w:val="center"/>
      <w:rPr>
        <w:rFonts w:ascii="Calibri" w:eastAsia="Calibri" w:hAnsi="Calibri" w:cs="Calibri"/>
        <w:b/>
        <w:bCs/>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7E226E"/>
    <w:multiLevelType w:val="hybridMultilevel"/>
    <w:tmpl w:val="CD4C68AA"/>
    <w:lvl w:ilvl="0" w:tplc="9F9EDBA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E5D18"/>
    <w:multiLevelType w:val="hybridMultilevel"/>
    <w:tmpl w:val="3E40862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BE0B47"/>
    <w:multiLevelType w:val="multilevel"/>
    <w:tmpl w:val="26D084C4"/>
    <w:lvl w:ilvl="0">
      <w:start w:val="1"/>
      <w:numFmt w:val="bullet"/>
      <w:lvlText w:val=""/>
      <w:lvlJc w:val="left"/>
      <w:pPr>
        <w:tabs>
          <w:tab w:val="num" w:pos="720"/>
        </w:tabs>
        <w:ind w:left="720" w:hanging="360"/>
      </w:pPr>
      <w:rPr>
        <w:rFonts w:ascii="Wingdings" w:hAnsi="Wingdings" w:hint="default"/>
        <w:b/>
        <w:color w:val="17365D" w:themeColor="text2" w:themeShade="B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C41750F"/>
    <w:multiLevelType w:val="hybridMultilevel"/>
    <w:tmpl w:val="3AA2ECBC"/>
    <w:lvl w:ilvl="0" w:tplc="AE34761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514F5"/>
    <w:multiLevelType w:val="hybridMultilevel"/>
    <w:tmpl w:val="F572A57A"/>
    <w:lvl w:ilvl="0" w:tplc="A2227A0C">
      <w:start w:val="1"/>
      <w:numFmt w:val="lowerLetter"/>
      <w:lvlText w:val="%1)"/>
      <w:lvlJc w:val="left"/>
      <w:pPr>
        <w:tabs>
          <w:tab w:val="num" w:pos="502"/>
        </w:tabs>
        <w:ind w:left="502" w:hanging="360"/>
      </w:pPr>
      <w:rPr>
        <w:rFonts w:ascii="Calibri" w:hAnsi="Calibri" w:hint="default"/>
        <w:b w:val="0"/>
        <w:bCs w:val="0"/>
        <w:caps w:val="0"/>
        <w:strike w:val="0"/>
        <w:dstrike w:val="0"/>
        <w:vanish w:val="0"/>
        <w:color w:val="002060"/>
        <w:sz w:val="24"/>
        <w:szCs w:val="24"/>
        <w:u w:color="C00000"/>
        <w:vertAlign w:val="baseline"/>
      </w:rPr>
    </w:lvl>
    <w:lvl w:ilvl="1" w:tplc="FFFFFFFF">
      <w:start w:val="1"/>
      <w:numFmt w:val="decimal"/>
      <w:lvlText w:val="%2."/>
      <w:lvlJc w:val="left"/>
      <w:pPr>
        <w:tabs>
          <w:tab w:val="num" w:pos="1222"/>
        </w:tabs>
        <w:ind w:left="1222" w:hanging="360"/>
      </w:pPr>
      <w:rPr>
        <w:rFonts w:hint="default"/>
      </w:rPr>
    </w:lvl>
    <w:lvl w:ilvl="2" w:tplc="FFFFFFFF">
      <w:start w:val="1"/>
      <w:numFmt w:val="lowerLetter"/>
      <w:lvlText w:val="%3)"/>
      <w:lvlJc w:val="left"/>
      <w:pPr>
        <w:tabs>
          <w:tab w:val="num" w:pos="1942"/>
        </w:tabs>
        <w:ind w:left="1942" w:hanging="180"/>
      </w:pPr>
      <w:rPr>
        <w:rFonts w:hint="default"/>
      </w:rPr>
    </w:lvl>
    <w:lvl w:ilvl="3" w:tplc="FFFFFFFF">
      <w:start w:val="1"/>
      <w:numFmt w:val="lowerLetter"/>
      <w:lvlText w:val="%4."/>
      <w:lvlJc w:val="left"/>
      <w:pPr>
        <w:tabs>
          <w:tab w:val="num" w:pos="2662"/>
        </w:tabs>
        <w:ind w:left="2662" w:hanging="360"/>
      </w:pPr>
      <w:rPr>
        <w:rFonts w:hint="default"/>
      </w:rPr>
    </w:lvl>
    <w:lvl w:ilvl="4" w:tplc="FFFFFFFF">
      <w:start w:val="200"/>
      <w:numFmt w:val="bullet"/>
      <w:lvlText w:val="-"/>
      <w:lvlJc w:val="left"/>
      <w:pPr>
        <w:tabs>
          <w:tab w:val="num" w:pos="3382"/>
        </w:tabs>
        <w:ind w:left="3382" w:hanging="360"/>
      </w:pPr>
      <w:rPr>
        <w:rFonts w:ascii="Times New Roman" w:eastAsia="Times New Roman" w:hAnsi="Times New Roman" w:cs="Times New Roman" w:hint="default"/>
      </w:rPr>
    </w:lvl>
    <w:lvl w:ilvl="5" w:tplc="FFFFFFFF">
      <w:start w:val="2"/>
      <w:numFmt w:val="upperLetter"/>
      <w:lvlText w:val="%6."/>
      <w:lvlJc w:val="left"/>
      <w:pPr>
        <w:tabs>
          <w:tab w:val="num" w:pos="4282"/>
        </w:tabs>
        <w:ind w:left="4282" w:hanging="360"/>
      </w:pPr>
      <w:rPr>
        <w:rFonts w:hint="default"/>
      </w:rPr>
    </w:lvl>
    <w:lvl w:ilvl="6" w:tplc="FFFFFFFF">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8" w15:restartNumberingAfterBreak="0">
    <w:nsid w:val="3EE6346D"/>
    <w:multiLevelType w:val="hybridMultilevel"/>
    <w:tmpl w:val="2F98558A"/>
    <w:lvl w:ilvl="0" w:tplc="13C02822">
      <w:start w:val="1"/>
      <w:numFmt w:val="lowerLetter"/>
      <w:lvlText w:val="%1)"/>
      <w:lvlJc w:val="left"/>
      <w:pPr>
        <w:ind w:left="502" w:hanging="360"/>
      </w:pPr>
      <w:rPr>
        <w:rFonts w:ascii="Calibri" w:hAnsi="Calibri" w:hint="default"/>
        <w:caps w:val="0"/>
        <w:strike w:val="0"/>
        <w:dstrike w:val="0"/>
        <w:vanish w:val="0"/>
        <w:color w:val="002060"/>
        <w:sz w:val="24"/>
        <w:szCs w:val="24"/>
        <w:u w:color="C00000"/>
        <w:vertAlign w:val="baseline"/>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43DB65A7"/>
    <w:multiLevelType w:val="hybridMultilevel"/>
    <w:tmpl w:val="56B02830"/>
    <w:lvl w:ilvl="0" w:tplc="5B5C43AA">
      <w:start w:val="5"/>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11" w15:restartNumberingAfterBreak="0">
    <w:nsid w:val="670C7B53"/>
    <w:multiLevelType w:val="hybridMultilevel"/>
    <w:tmpl w:val="E6501F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6D4E5E"/>
    <w:multiLevelType w:val="hybridMultilevel"/>
    <w:tmpl w:val="54C8FE90"/>
    <w:lvl w:ilvl="0" w:tplc="0409000D">
      <w:start w:val="1"/>
      <w:numFmt w:val="bullet"/>
      <w:lvlText w:val=""/>
      <w:lvlJc w:val="left"/>
      <w:pPr>
        <w:ind w:left="2136" w:hanging="360"/>
      </w:pPr>
      <w:rPr>
        <w:rFonts w:ascii="Wingdings" w:hAnsi="Wingdings"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3" w15:restartNumberingAfterBreak="0">
    <w:nsid w:val="6CD9100D"/>
    <w:multiLevelType w:val="hybridMultilevel"/>
    <w:tmpl w:val="93BAC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19852003">
    <w:abstractNumId w:val="6"/>
  </w:num>
  <w:num w:numId="2" w16cid:durableId="489449747">
    <w:abstractNumId w:val="0"/>
  </w:num>
  <w:num w:numId="3" w16cid:durableId="2112050101">
    <w:abstractNumId w:val="15"/>
  </w:num>
  <w:num w:numId="4" w16cid:durableId="1336759433">
    <w:abstractNumId w:val="16"/>
  </w:num>
  <w:num w:numId="5" w16cid:durableId="974605787">
    <w:abstractNumId w:val="11"/>
  </w:num>
  <w:num w:numId="6" w16cid:durableId="770659468">
    <w:abstractNumId w:val="15"/>
  </w:num>
  <w:num w:numId="7" w16cid:durableId="1664091286">
    <w:abstractNumId w:val="12"/>
  </w:num>
  <w:num w:numId="8" w16cid:durableId="1872107521">
    <w:abstractNumId w:val="15"/>
  </w:num>
  <w:num w:numId="9" w16cid:durableId="581332634">
    <w:abstractNumId w:val="15"/>
  </w:num>
  <w:num w:numId="10" w16cid:durableId="2037534215">
    <w:abstractNumId w:val="15"/>
  </w:num>
  <w:num w:numId="11" w16cid:durableId="1625693442">
    <w:abstractNumId w:val="15"/>
  </w:num>
  <w:num w:numId="12" w16cid:durableId="1584487496">
    <w:abstractNumId w:val="15"/>
  </w:num>
  <w:num w:numId="13" w16cid:durableId="584874487">
    <w:abstractNumId w:val="13"/>
  </w:num>
  <w:num w:numId="14" w16cid:durableId="311377119">
    <w:abstractNumId w:val="14"/>
  </w:num>
  <w:num w:numId="15" w16cid:durableId="638532106">
    <w:abstractNumId w:val="5"/>
  </w:num>
  <w:num w:numId="16" w16cid:durableId="2099865982">
    <w:abstractNumId w:val="1"/>
  </w:num>
  <w:num w:numId="17" w16cid:durableId="1286959400">
    <w:abstractNumId w:val="9"/>
  </w:num>
  <w:num w:numId="18" w16cid:durableId="547300619">
    <w:abstractNumId w:val="15"/>
  </w:num>
  <w:num w:numId="19" w16cid:durableId="1959753594">
    <w:abstractNumId w:val="15"/>
  </w:num>
  <w:num w:numId="20" w16cid:durableId="1194659978">
    <w:abstractNumId w:val="7"/>
  </w:num>
  <w:num w:numId="21" w16cid:durableId="1547718734">
    <w:abstractNumId w:val="8"/>
  </w:num>
  <w:num w:numId="22" w16cid:durableId="1821654920">
    <w:abstractNumId w:val="2"/>
  </w:num>
  <w:num w:numId="23" w16cid:durableId="1250039606">
    <w:abstractNumId w:val="4"/>
  </w:num>
  <w:num w:numId="24" w16cid:durableId="408112453">
    <w:abstractNumId w:val="10"/>
  </w:num>
  <w:num w:numId="25" w16cid:durableId="13237759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128D1"/>
    <w:rsid w:val="000210D8"/>
    <w:rsid w:val="00022209"/>
    <w:rsid w:val="000340C1"/>
    <w:rsid w:val="00035725"/>
    <w:rsid w:val="000479A1"/>
    <w:rsid w:val="00047D10"/>
    <w:rsid w:val="00051EC9"/>
    <w:rsid w:val="000545B3"/>
    <w:rsid w:val="00055062"/>
    <w:rsid w:val="00055E5A"/>
    <w:rsid w:val="000604C8"/>
    <w:rsid w:val="00063D07"/>
    <w:rsid w:val="00065954"/>
    <w:rsid w:val="00071F60"/>
    <w:rsid w:val="0007669D"/>
    <w:rsid w:val="0007694C"/>
    <w:rsid w:val="00076DA7"/>
    <w:rsid w:val="0007729B"/>
    <w:rsid w:val="000775DF"/>
    <w:rsid w:val="000800E1"/>
    <w:rsid w:val="00080312"/>
    <w:rsid w:val="00080B45"/>
    <w:rsid w:val="0008164E"/>
    <w:rsid w:val="00082A31"/>
    <w:rsid w:val="00096950"/>
    <w:rsid w:val="000A6FFF"/>
    <w:rsid w:val="000A7376"/>
    <w:rsid w:val="000B16CD"/>
    <w:rsid w:val="000B2A40"/>
    <w:rsid w:val="000B2C42"/>
    <w:rsid w:val="000B41D7"/>
    <w:rsid w:val="000B4A2E"/>
    <w:rsid w:val="000B73C2"/>
    <w:rsid w:val="000C4DF1"/>
    <w:rsid w:val="000C5297"/>
    <w:rsid w:val="000D2E7E"/>
    <w:rsid w:val="000D7B8A"/>
    <w:rsid w:val="000E1079"/>
    <w:rsid w:val="000E4B7E"/>
    <w:rsid w:val="000F14DE"/>
    <w:rsid w:val="000F4E3C"/>
    <w:rsid w:val="00101055"/>
    <w:rsid w:val="001117B6"/>
    <w:rsid w:val="00112385"/>
    <w:rsid w:val="001140EF"/>
    <w:rsid w:val="0011451C"/>
    <w:rsid w:val="00117A58"/>
    <w:rsid w:val="00121CE7"/>
    <w:rsid w:val="00124262"/>
    <w:rsid w:val="00132F82"/>
    <w:rsid w:val="0013432B"/>
    <w:rsid w:val="001350E1"/>
    <w:rsid w:val="00136681"/>
    <w:rsid w:val="00136867"/>
    <w:rsid w:val="001432B7"/>
    <w:rsid w:val="0014563D"/>
    <w:rsid w:val="0014699F"/>
    <w:rsid w:val="00150B91"/>
    <w:rsid w:val="001530EC"/>
    <w:rsid w:val="0015412E"/>
    <w:rsid w:val="0016024A"/>
    <w:rsid w:val="0016306E"/>
    <w:rsid w:val="00167D0A"/>
    <w:rsid w:val="00174C92"/>
    <w:rsid w:val="00176B57"/>
    <w:rsid w:val="001932D1"/>
    <w:rsid w:val="00193B82"/>
    <w:rsid w:val="001A07AC"/>
    <w:rsid w:val="001A145D"/>
    <w:rsid w:val="001A2232"/>
    <w:rsid w:val="001A2BDA"/>
    <w:rsid w:val="001B0487"/>
    <w:rsid w:val="001B309F"/>
    <w:rsid w:val="001B56E2"/>
    <w:rsid w:val="001B615D"/>
    <w:rsid w:val="001B6CBF"/>
    <w:rsid w:val="001B6F68"/>
    <w:rsid w:val="001C2E68"/>
    <w:rsid w:val="001C32D1"/>
    <w:rsid w:val="001C6858"/>
    <w:rsid w:val="001C71E6"/>
    <w:rsid w:val="001D356E"/>
    <w:rsid w:val="001D371D"/>
    <w:rsid w:val="001D423F"/>
    <w:rsid w:val="001D5FC9"/>
    <w:rsid w:val="001E5AB2"/>
    <w:rsid w:val="001E6B10"/>
    <w:rsid w:val="001F385A"/>
    <w:rsid w:val="001F68B7"/>
    <w:rsid w:val="001F7C47"/>
    <w:rsid w:val="00200B8F"/>
    <w:rsid w:val="002034F4"/>
    <w:rsid w:val="00205997"/>
    <w:rsid w:val="00205AA2"/>
    <w:rsid w:val="0020721D"/>
    <w:rsid w:val="00207620"/>
    <w:rsid w:val="00214921"/>
    <w:rsid w:val="00221019"/>
    <w:rsid w:val="00221870"/>
    <w:rsid w:val="00225EAC"/>
    <w:rsid w:val="00231FE0"/>
    <w:rsid w:val="00233D4A"/>
    <w:rsid w:val="00237F6C"/>
    <w:rsid w:val="00240968"/>
    <w:rsid w:val="0024246F"/>
    <w:rsid w:val="00243ECE"/>
    <w:rsid w:val="00247714"/>
    <w:rsid w:val="002541E4"/>
    <w:rsid w:val="002557C6"/>
    <w:rsid w:val="00256856"/>
    <w:rsid w:val="00260924"/>
    <w:rsid w:val="00260EF3"/>
    <w:rsid w:val="00261BD4"/>
    <w:rsid w:val="00271727"/>
    <w:rsid w:val="00271FE7"/>
    <w:rsid w:val="002724A6"/>
    <w:rsid w:val="00281520"/>
    <w:rsid w:val="00282086"/>
    <w:rsid w:val="002826EE"/>
    <w:rsid w:val="00282FD3"/>
    <w:rsid w:val="00283F06"/>
    <w:rsid w:val="00291061"/>
    <w:rsid w:val="00297856"/>
    <w:rsid w:val="002A4FEB"/>
    <w:rsid w:val="002A5416"/>
    <w:rsid w:val="002A7832"/>
    <w:rsid w:val="002B051B"/>
    <w:rsid w:val="002B0F61"/>
    <w:rsid w:val="002B45B9"/>
    <w:rsid w:val="002C069A"/>
    <w:rsid w:val="002C5A31"/>
    <w:rsid w:val="002D09DC"/>
    <w:rsid w:val="002D1A34"/>
    <w:rsid w:val="002D438A"/>
    <w:rsid w:val="002D4A73"/>
    <w:rsid w:val="002E27C2"/>
    <w:rsid w:val="002E684F"/>
    <w:rsid w:val="002F0A84"/>
    <w:rsid w:val="002F258D"/>
    <w:rsid w:val="002F359A"/>
    <w:rsid w:val="002F5141"/>
    <w:rsid w:val="002F6BF9"/>
    <w:rsid w:val="0030186D"/>
    <w:rsid w:val="003040E3"/>
    <w:rsid w:val="003041F7"/>
    <w:rsid w:val="00307713"/>
    <w:rsid w:val="00310136"/>
    <w:rsid w:val="00311863"/>
    <w:rsid w:val="00312A74"/>
    <w:rsid w:val="00313118"/>
    <w:rsid w:val="003156C0"/>
    <w:rsid w:val="0032580E"/>
    <w:rsid w:val="00325E2F"/>
    <w:rsid w:val="00327065"/>
    <w:rsid w:val="00336C92"/>
    <w:rsid w:val="0034072E"/>
    <w:rsid w:val="00351F92"/>
    <w:rsid w:val="00352512"/>
    <w:rsid w:val="0035447F"/>
    <w:rsid w:val="0035696B"/>
    <w:rsid w:val="0036217C"/>
    <w:rsid w:val="00365BD9"/>
    <w:rsid w:val="00366185"/>
    <w:rsid w:val="003665A6"/>
    <w:rsid w:val="00370C73"/>
    <w:rsid w:val="00373553"/>
    <w:rsid w:val="0037575B"/>
    <w:rsid w:val="003819AE"/>
    <w:rsid w:val="0038268D"/>
    <w:rsid w:val="00383741"/>
    <w:rsid w:val="00384E25"/>
    <w:rsid w:val="00385D45"/>
    <w:rsid w:val="003877AE"/>
    <w:rsid w:val="003914AE"/>
    <w:rsid w:val="003947E5"/>
    <w:rsid w:val="00396D34"/>
    <w:rsid w:val="003A15D7"/>
    <w:rsid w:val="003A47A5"/>
    <w:rsid w:val="003A4EA1"/>
    <w:rsid w:val="003A5499"/>
    <w:rsid w:val="003A55C4"/>
    <w:rsid w:val="003B2704"/>
    <w:rsid w:val="003C05C1"/>
    <w:rsid w:val="003C60A9"/>
    <w:rsid w:val="003C61B9"/>
    <w:rsid w:val="003C7FCA"/>
    <w:rsid w:val="003D3882"/>
    <w:rsid w:val="003D517E"/>
    <w:rsid w:val="003D6408"/>
    <w:rsid w:val="003D74A6"/>
    <w:rsid w:val="003E0D77"/>
    <w:rsid w:val="003E1B79"/>
    <w:rsid w:val="003E4CA0"/>
    <w:rsid w:val="003E4CA1"/>
    <w:rsid w:val="003E734F"/>
    <w:rsid w:val="003F0107"/>
    <w:rsid w:val="003F574F"/>
    <w:rsid w:val="003F618A"/>
    <w:rsid w:val="004009C3"/>
    <w:rsid w:val="00402CA0"/>
    <w:rsid w:val="0040612B"/>
    <w:rsid w:val="00406799"/>
    <w:rsid w:val="00415D38"/>
    <w:rsid w:val="00416D19"/>
    <w:rsid w:val="00417835"/>
    <w:rsid w:val="00434F22"/>
    <w:rsid w:val="00436937"/>
    <w:rsid w:val="0044278F"/>
    <w:rsid w:val="004436D7"/>
    <w:rsid w:val="004446B0"/>
    <w:rsid w:val="0044776B"/>
    <w:rsid w:val="00452B11"/>
    <w:rsid w:val="00457BEF"/>
    <w:rsid w:val="004631F6"/>
    <w:rsid w:val="004632F5"/>
    <w:rsid w:val="0047682F"/>
    <w:rsid w:val="00476A13"/>
    <w:rsid w:val="004820A9"/>
    <w:rsid w:val="004822DB"/>
    <w:rsid w:val="0048251A"/>
    <w:rsid w:val="00484287"/>
    <w:rsid w:val="00487236"/>
    <w:rsid w:val="00491F13"/>
    <w:rsid w:val="00495AFE"/>
    <w:rsid w:val="00497583"/>
    <w:rsid w:val="004A24B4"/>
    <w:rsid w:val="004A2E02"/>
    <w:rsid w:val="004A7773"/>
    <w:rsid w:val="004B06B5"/>
    <w:rsid w:val="004B193B"/>
    <w:rsid w:val="004B5114"/>
    <w:rsid w:val="004B5E90"/>
    <w:rsid w:val="004C0130"/>
    <w:rsid w:val="004C7CAC"/>
    <w:rsid w:val="004D135F"/>
    <w:rsid w:val="004D1A8E"/>
    <w:rsid w:val="004D6579"/>
    <w:rsid w:val="004D6B4E"/>
    <w:rsid w:val="004D6D3C"/>
    <w:rsid w:val="004F48ED"/>
    <w:rsid w:val="004F58C9"/>
    <w:rsid w:val="004F5F2F"/>
    <w:rsid w:val="005000FD"/>
    <w:rsid w:val="0050125C"/>
    <w:rsid w:val="00505815"/>
    <w:rsid w:val="00505936"/>
    <w:rsid w:val="00505F35"/>
    <w:rsid w:val="005075BE"/>
    <w:rsid w:val="0051207F"/>
    <w:rsid w:val="0051225F"/>
    <w:rsid w:val="00513FBD"/>
    <w:rsid w:val="00523560"/>
    <w:rsid w:val="00524358"/>
    <w:rsid w:val="00525C4C"/>
    <w:rsid w:val="00526859"/>
    <w:rsid w:val="0053256E"/>
    <w:rsid w:val="0053668C"/>
    <w:rsid w:val="00536BEA"/>
    <w:rsid w:val="00543B6D"/>
    <w:rsid w:val="00544EFF"/>
    <w:rsid w:val="00546E16"/>
    <w:rsid w:val="00547CB7"/>
    <w:rsid w:val="00553098"/>
    <w:rsid w:val="005555F1"/>
    <w:rsid w:val="00560703"/>
    <w:rsid w:val="00563F1E"/>
    <w:rsid w:val="005645C3"/>
    <w:rsid w:val="00565924"/>
    <w:rsid w:val="00570703"/>
    <w:rsid w:val="005709F2"/>
    <w:rsid w:val="00586BA5"/>
    <w:rsid w:val="00597248"/>
    <w:rsid w:val="005A1197"/>
    <w:rsid w:val="005A5C14"/>
    <w:rsid w:val="005A731E"/>
    <w:rsid w:val="005A7B8C"/>
    <w:rsid w:val="005B0A65"/>
    <w:rsid w:val="005B7579"/>
    <w:rsid w:val="005C00E6"/>
    <w:rsid w:val="005D3D77"/>
    <w:rsid w:val="005D63AA"/>
    <w:rsid w:val="005E426C"/>
    <w:rsid w:val="005F6E32"/>
    <w:rsid w:val="006022A1"/>
    <w:rsid w:val="00602CD5"/>
    <w:rsid w:val="00602F8D"/>
    <w:rsid w:val="006033D6"/>
    <w:rsid w:val="00610153"/>
    <w:rsid w:val="00611929"/>
    <w:rsid w:val="006161C6"/>
    <w:rsid w:val="00617E0E"/>
    <w:rsid w:val="00617FC7"/>
    <w:rsid w:val="006231C2"/>
    <w:rsid w:val="00625048"/>
    <w:rsid w:val="00626C80"/>
    <w:rsid w:val="00630FAC"/>
    <w:rsid w:val="00631D1E"/>
    <w:rsid w:val="006432D1"/>
    <w:rsid w:val="00644A7D"/>
    <w:rsid w:val="00652A31"/>
    <w:rsid w:val="006531CB"/>
    <w:rsid w:val="00654C68"/>
    <w:rsid w:val="00655244"/>
    <w:rsid w:val="00657545"/>
    <w:rsid w:val="00662788"/>
    <w:rsid w:val="00662A37"/>
    <w:rsid w:val="006636C4"/>
    <w:rsid w:val="00666CB2"/>
    <w:rsid w:val="00667FFC"/>
    <w:rsid w:val="00673A50"/>
    <w:rsid w:val="00673AC5"/>
    <w:rsid w:val="00675F41"/>
    <w:rsid w:val="00676B4A"/>
    <w:rsid w:val="00680DD8"/>
    <w:rsid w:val="00681D0F"/>
    <w:rsid w:val="00683DFB"/>
    <w:rsid w:val="00685C3B"/>
    <w:rsid w:val="006A1CA2"/>
    <w:rsid w:val="006A5838"/>
    <w:rsid w:val="006A6303"/>
    <w:rsid w:val="006A74DA"/>
    <w:rsid w:val="006B1AAA"/>
    <w:rsid w:val="006B4332"/>
    <w:rsid w:val="006B49DD"/>
    <w:rsid w:val="006B5383"/>
    <w:rsid w:val="006B665F"/>
    <w:rsid w:val="006B7861"/>
    <w:rsid w:val="006C2F9E"/>
    <w:rsid w:val="006C3100"/>
    <w:rsid w:val="006D3BA6"/>
    <w:rsid w:val="006D4A04"/>
    <w:rsid w:val="006D4E7F"/>
    <w:rsid w:val="006D50E0"/>
    <w:rsid w:val="006D55A7"/>
    <w:rsid w:val="006D668D"/>
    <w:rsid w:val="006E1BD5"/>
    <w:rsid w:val="006E1F85"/>
    <w:rsid w:val="006E2122"/>
    <w:rsid w:val="006F0F95"/>
    <w:rsid w:val="006F3CE4"/>
    <w:rsid w:val="006F7A02"/>
    <w:rsid w:val="007114FF"/>
    <w:rsid w:val="00712595"/>
    <w:rsid w:val="00716FCF"/>
    <w:rsid w:val="00717640"/>
    <w:rsid w:val="00720E59"/>
    <w:rsid w:val="0072184C"/>
    <w:rsid w:val="0072433B"/>
    <w:rsid w:val="0072591F"/>
    <w:rsid w:val="0072715A"/>
    <w:rsid w:val="00732B4A"/>
    <w:rsid w:val="007332FB"/>
    <w:rsid w:val="007339ED"/>
    <w:rsid w:val="00737BC7"/>
    <w:rsid w:val="00737DCD"/>
    <w:rsid w:val="00743B66"/>
    <w:rsid w:val="007478D1"/>
    <w:rsid w:val="007508DB"/>
    <w:rsid w:val="00754994"/>
    <w:rsid w:val="00755044"/>
    <w:rsid w:val="00756C52"/>
    <w:rsid w:val="00757FF5"/>
    <w:rsid w:val="00766E07"/>
    <w:rsid w:val="00767A38"/>
    <w:rsid w:val="00781642"/>
    <w:rsid w:val="007901A1"/>
    <w:rsid w:val="00790409"/>
    <w:rsid w:val="00791DDD"/>
    <w:rsid w:val="00793F4D"/>
    <w:rsid w:val="0079507D"/>
    <w:rsid w:val="00795EFB"/>
    <w:rsid w:val="00797B53"/>
    <w:rsid w:val="007A23EA"/>
    <w:rsid w:val="007A53B4"/>
    <w:rsid w:val="007B05CC"/>
    <w:rsid w:val="007B2C4C"/>
    <w:rsid w:val="007B2EE3"/>
    <w:rsid w:val="007B3807"/>
    <w:rsid w:val="007B7052"/>
    <w:rsid w:val="007C0C2B"/>
    <w:rsid w:val="007C1BEE"/>
    <w:rsid w:val="007C477C"/>
    <w:rsid w:val="007D4E01"/>
    <w:rsid w:val="007E50D5"/>
    <w:rsid w:val="007F729F"/>
    <w:rsid w:val="00800313"/>
    <w:rsid w:val="008021BD"/>
    <w:rsid w:val="008024AE"/>
    <w:rsid w:val="008030FC"/>
    <w:rsid w:val="00803FC8"/>
    <w:rsid w:val="00806AC2"/>
    <w:rsid w:val="008073E8"/>
    <w:rsid w:val="00810E3A"/>
    <w:rsid w:val="00811EE2"/>
    <w:rsid w:val="00812C4C"/>
    <w:rsid w:val="0081555B"/>
    <w:rsid w:val="00817C79"/>
    <w:rsid w:val="00820F75"/>
    <w:rsid w:val="00825D84"/>
    <w:rsid w:val="008275B9"/>
    <w:rsid w:val="00836CC9"/>
    <w:rsid w:val="008373F5"/>
    <w:rsid w:val="00837AE1"/>
    <w:rsid w:val="008410CA"/>
    <w:rsid w:val="00842F88"/>
    <w:rsid w:val="008448EF"/>
    <w:rsid w:val="0086157E"/>
    <w:rsid w:val="00867816"/>
    <w:rsid w:val="00872295"/>
    <w:rsid w:val="00872494"/>
    <w:rsid w:val="00875438"/>
    <w:rsid w:val="008801C8"/>
    <w:rsid w:val="008844EA"/>
    <w:rsid w:val="00891CBC"/>
    <w:rsid w:val="00891EC1"/>
    <w:rsid w:val="00896B2B"/>
    <w:rsid w:val="008A2B1F"/>
    <w:rsid w:val="008A48F5"/>
    <w:rsid w:val="008A79F9"/>
    <w:rsid w:val="008B0566"/>
    <w:rsid w:val="008B0FED"/>
    <w:rsid w:val="008B45C0"/>
    <w:rsid w:val="008C07E6"/>
    <w:rsid w:val="008C1746"/>
    <w:rsid w:val="008C3C7C"/>
    <w:rsid w:val="008C5F6B"/>
    <w:rsid w:val="008C6007"/>
    <w:rsid w:val="008D1320"/>
    <w:rsid w:val="008D5860"/>
    <w:rsid w:val="008D5BAB"/>
    <w:rsid w:val="008D5C17"/>
    <w:rsid w:val="008D68D3"/>
    <w:rsid w:val="008E17D0"/>
    <w:rsid w:val="008E20F4"/>
    <w:rsid w:val="008E2BF6"/>
    <w:rsid w:val="008E4C87"/>
    <w:rsid w:val="008E6BE3"/>
    <w:rsid w:val="008E7AC5"/>
    <w:rsid w:val="008F0CA0"/>
    <w:rsid w:val="00903AFC"/>
    <w:rsid w:val="00903C4E"/>
    <w:rsid w:val="00904CEA"/>
    <w:rsid w:val="00905D78"/>
    <w:rsid w:val="00913633"/>
    <w:rsid w:val="00916EA1"/>
    <w:rsid w:val="00923031"/>
    <w:rsid w:val="00931EE5"/>
    <w:rsid w:val="0093245C"/>
    <w:rsid w:val="00933139"/>
    <w:rsid w:val="0093386C"/>
    <w:rsid w:val="00937B93"/>
    <w:rsid w:val="00941994"/>
    <w:rsid w:val="00942245"/>
    <w:rsid w:val="009424FB"/>
    <w:rsid w:val="00943404"/>
    <w:rsid w:val="00950540"/>
    <w:rsid w:val="009519B9"/>
    <w:rsid w:val="00954228"/>
    <w:rsid w:val="00961438"/>
    <w:rsid w:val="00963FBF"/>
    <w:rsid w:val="0096652A"/>
    <w:rsid w:val="00967859"/>
    <w:rsid w:val="00974B15"/>
    <w:rsid w:val="00976337"/>
    <w:rsid w:val="00976A4B"/>
    <w:rsid w:val="00980CA8"/>
    <w:rsid w:val="0098376A"/>
    <w:rsid w:val="00986FE6"/>
    <w:rsid w:val="00994483"/>
    <w:rsid w:val="00996219"/>
    <w:rsid w:val="009A2059"/>
    <w:rsid w:val="009A504F"/>
    <w:rsid w:val="009A56CE"/>
    <w:rsid w:val="009B3E69"/>
    <w:rsid w:val="009B3F52"/>
    <w:rsid w:val="009C3A66"/>
    <w:rsid w:val="009D4380"/>
    <w:rsid w:val="009E058B"/>
    <w:rsid w:val="009E4CEC"/>
    <w:rsid w:val="009E53B2"/>
    <w:rsid w:val="009E6733"/>
    <w:rsid w:val="009E67B5"/>
    <w:rsid w:val="009E73E0"/>
    <w:rsid w:val="009E7685"/>
    <w:rsid w:val="009F586C"/>
    <w:rsid w:val="00A00C0D"/>
    <w:rsid w:val="00A17674"/>
    <w:rsid w:val="00A21D22"/>
    <w:rsid w:val="00A25607"/>
    <w:rsid w:val="00A27637"/>
    <w:rsid w:val="00A27C45"/>
    <w:rsid w:val="00A31B32"/>
    <w:rsid w:val="00A3341D"/>
    <w:rsid w:val="00A41EA0"/>
    <w:rsid w:val="00A476F6"/>
    <w:rsid w:val="00A5186B"/>
    <w:rsid w:val="00A54B94"/>
    <w:rsid w:val="00A57A22"/>
    <w:rsid w:val="00A57DEE"/>
    <w:rsid w:val="00A639FB"/>
    <w:rsid w:val="00A640D5"/>
    <w:rsid w:val="00A679DD"/>
    <w:rsid w:val="00A74116"/>
    <w:rsid w:val="00A80C28"/>
    <w:rsid w:val="00A80F75"/>
    <w:rsid w:val="00A817AE"/>
    <w:rsid w:val="00A82112"/>
    <w:rsid w:val="00A907EB"/>
    <w:rsid w:val="00A92DB2"/>
    <w:rsid w:val="00A94443"/>
    <w:rsid w:val="00A95094"/>
    <w:rsid w:val="00AA2F1D"/>
    <w:rsid w:val="00AA3BA0"/>
    <w:rsid w:val="00AA3E14"/>
    <w:rsid w:val="00AA5237"/>
    <w:rsid w:val="00AA5E77"/>
    <w:rsid w:val="00AA6A45"/>
    <w:rsid w:val="00AA7594"/>
    <w:rsid w:val="00AB6CBB"/>
    <w:rsid w:val="00AB6E50"/>
    <w:rsid w:val="00AB76A3"/>
    <w:rsid w:val="00AC3651"/>
    <w:rsid w:val="00AC6F45"/>
    <w:rsid w:val="00AD09F9"/>
    <w:rsid w:val="00AD1670"/>
    <w:rsid w:val="00AD17B3"/>
    <w:rsid w:val="00AD704D"/>
    <w:rsid w:val="00AE41D5"/>
    <w:rsid w:val="00AE5123"/>
    <w:rsid w:val="00AF1121"/>
    <w:rsid w:val="00AF4ED4"/>
    <w:rsid w:val="00AF4FBC"/>
    <w:rsid w:val="00AF6F56"/>
    <w:rsid w:val="00AF745F"/>
    <w:rsid w:val="00B01EA8"/>
    <w:rsid w:val="00B049F7"/>
    <w:rsid w:val="00B06232"/>
    <w:rsid w:val="00B11F2A"/>
    <w:rsid w:val="00B15F4F"/>
    <w:rsid w:val="00B1700E"/>
    <w:rsid w:val="00B27C69"/>
    <w:rsid w:val="00B3198F"/>
    <w:rsid w:val="00B328DE"/>
    <w:rsid w:val="00B40758"/>
    <w:rsid w:val="00B51310"/>
    <w:rsid w:val="00B51C76"/>
    <w:rsid w:val="00B5681D"/>
    <w:rsid w:val="00B65859"/>
    <w:rsid w:val="00B6782F"/>
    <w:rsid w:val="00B67892"/>
    <w:rsid w:val="00B7033D"/>
    <w:rsid w:val="00B77B86"/>
    <w:rsid w:val="00B84799"/>
    <w:rsid w:val="00B87E2A"/>
    <w:rsid w:val="00B90827"/>
    <w:rsid w:val="00B91AF7"/>
    <w:rsid w:val="00B923AC"/>
    <w:rsid w:val="00BA0AE4"/>
    <w:rsid w:val="00BA16BE"/>
    <w:rsid w:val="00BA6BDF"/>
    <w:rsid w:val="00BA6E6B"/>
    <w:rsid w:val="00BB0934"/>
    <w:rsid w:val="00BB172E"/>
    <w:rsid w:val="00BB38C3"/>
    <w:rsid w:val="00BB7F58"/>
    <w:rsid w:val="00BC20AB"/>
    <w:rsid w:val="00BD2B28"/>
    <w:rsid w:val="00BD621B"/>
    <w:rsid w:val="00BD7791"/>
    <w:rsid w:val="00BE1878"/>
    <w:rsid w:val="00BE44E4"/>
    <w:rsid w:val="00BF0D04"/>
    <w:rsid w:val="00BF4360"/>
    <w:rsid w:val="00BF4643"/>
    <w:rsid w:val="00BF4C5A"/>
    <w:rsid w:val="00BF6FDC"/>
    <w:rsid w:val="00C00424"/>
    <w:rsid w:val="00C02D2F"/>
    <w:rsid w:val="00C0502B"/>
    <w:rsid w:val="00C1126F"/>
    <w:rsid w:val="00C12E6E"/>
    <w:rsid w:val="00C13A25"/>
    <w:rsid w:val="00C14708"/>
    <w:rsid w:val="00C25C67"/>
    <w:rsid w:val="00C27068"/>
    <w:rsid w:val="00C27E0C"/>
    <w:rsid w:val="00C3168F"/>
    <w:rsid w:val="00C31853"/>
    <w:rsid w:val="00C31DA4"/>
    <w:rsid w:val="00C3268E"/>
    <w:rsid w:val="00C3309F"/>
    <w:rsid w:val="00C35ACA"/>
    <w:rsid w:val="00C3747A"/>
    <w:rsid w:val="00C419FE"/>
    <w:rsid w:val="00C433B3"/>
    <w:rsid w:val="00C43EA1"/>
    <w:rsid w:val="00C443A0"/>
    <w:rsid w:val="00C4467E"/>
    <w:rsid w:val="00C45354"/>
    <w:rsid w:val="00C46516"/>
    <w:rsid w:val="00C47FF5"/>
    <w:rsid w:val="00C521A8"/>
    <w:rsid w:val="00C5272F"/>
    <w:rsid w:val="00C5278F"/>
    <w:rsid w:val="00C542E3"/>
    <w:rsid w:val="00C5471F"/>
    <w:rsid w:val="00C54ADB"/>
    <w:rsid w:val="00C550AB"/>
    <w:rsid w:val="00C575E5"/>
    <w:rsid w:val="00C6055C"/>
    <w:rsid w:val="00C64DAA"/>
    <w:rsid w:val="00C67411"/>
    <w:rsid w:val="00C705B0"/>
    <w:rsid w:val="00C71FCE"/>
    <w:rsid w:val="00C733DB"/>
    <w:rsid w:val="00C73810"/>
    <w:rsid w:val="00C811B5"/>
    <w:rsid w:val="00C8158D"/>
    <w:rsid w:val="00C8454A"/>
    <w:rsid w:val="00C84F07"/>
    <w:rsid w:val="00C946D1"/>
    <w:rsid w:val="00CA1C49"/>
    <w:rsid w:val="00CA1D37"/>
    <w:rsid w:val="00CA1FED"/>
    <w:rsid w:val="00CA2754"/>
    <w:rsid w:val="00CA3055"/>
    <w:rsid w:val="00CA4561"/>
    <w:rsid w:val="00CA7CDC"/>
    <w:rsid w:val="00CB4ED4"/>
    <w:rsid w:val="00CB548F"/>
    <w:rsid w:val="00CC0387"/>
    <w:rsid w:val="00CC05CD"/>
    <w:rsid w:val="00CC23F6"/>
    <w:rsid w:val="00CC64C9"/>
    <w:rsid w:val="00CD63EC"/>
    <w:rsid w:val="00CD7954"/>
    <w:rsid w:val="00CE11D9"/>
    <w:rsid w:val="00CE3606"/>
    <w:rsid w:val="00CE4E96"/>
    <w:rsid w:val="00CE55EB"/>
    <w:rsid w:val="00CE76BA"/>
    <w:rsid w:val="00CF3EAF"/>
    <w:rsid w:val="00CF4353"/>
    <w:rsid w:val="00CF4A19"/>
    <w:rsid w:val="00CF65FD"/>
    <w:rsid w:val="00D02FC4"/>
    <w:rsid w:val="00D0461E"/>
    <w:rsid w:val="00D06C09"/>
    <w:rsid w:val="00D06D7E"/>
    <w:rsid w:val="00D1310B"/>
    <w:rsid w:val="00D13A02"/>
    <w:rsid w:val="00D13ED2"/>
    <w:rsid w:val="00D22954"/>
    <w:rsid w:val="00D27351"/>
    <w:rsid w:val="00D3125D"/>
    <w:rsid w:val="00D32E5A"/>
    <w:rsid w:val="00D332C6"/>
    <w:rsid w:val="00D5001C"/>
    <w:rsid w:val="00D51A55"/>
    <w:rsid w:val="00D60147"/>
    <w:rsid w:val="00D66425"/>
    <w:rsid w:val="00D669B8"/>
    <w:rsid w:val="00D67E53"/>
    <w:rsid w:val="00D72E69"/>
    <w:rsid w:val="00D745AC"/>
    <w:rsid w:val="00D80AA0"/>
    <w:rsid w:val="00D86190"/>
    <w:rsid w:val="00DA0603"/>
    <w:rsid w:val="00DA49D6"/>
    <w:rsid w:val="00DA64AF"/>
    <w:rsid w:val="00DB36CE"/>
    <w:rsid w:val="00DB796B"/>
    <w:rsid w:val="00DC03D5"/>
    <w:rsid w:val="00DC2312"/>
    <w:rsid w:val="00DC268D"/>
    <w:rsid w:val="00DC6B3B"/>
    <w:rsid w:val="00DC71CA"/>
    <w:rsid w:val="00DF0043"/>
    <w:rsid w:val="00DF073C"/>
    <w:rsid w:val="00DF2F1F"/>
    <w:rsid w:val="00E11F40"/>
    <w:rsid w:val="00E1399B"/>
    <w:rsid w:val="00E143D4"/>
    <w:rsid w:val="00E22D19"/>
    <w:rsid w:val="00E2520F"/>
    <w:rsid w:val="00E3196F"/>
    <w:rsid w:val="00E3408D"/>
    <w:rsid w:val="00E3497F"/>
    <w:rsid w:val="00E40E07"/>
    <w:rsid w:val="00E51B00"/>
    <w:rsid w:val="00E54856"/>
    <w:rsid w:val="00E57029"/>
    <w:rsid w:val="00E719C8"/>
    <w:rsid w:val="00E71FC9"/>
    <w:rsid w:val="00E73451"/>
    <w:rsid w:val="00E77E43"/>
    <w:rsid w:val="00E820E6"/>
    <w:rsid w:val="00E83BC2"/>
    <w:rsid w:val="00E83D2E"/>
    <w:rsid w:val="00E86F0F"/>
    <w:rsid w:val="00E87DD6"/>
    <w:rsid w:val="00E90E32"/>
    <w:rsid w:val="00E91D90"/>
    <w:rsid w:val="00EA2547"/>
    <w:rsid w:val="00EA26BC"/>
    <w:rsid w:val="00EB0D1F"/>
    <w:rsid w:val="00EB1B2C"/>
    <w:rsid w:val="00EB466B"/>
    <w:rsid w:val="00EC5741"/>
    <w:rsid w:val="00EC60C8"/>
    <w:rsid w:val="00ED0228"/>
    <w:rsid w:val="00ED046F"/>
    <w:rsid w:val="00ED2527"/>
    <w:rsid w:val="00ED7BD8"/>
    <w:rsid w:val="00EE1209"/>
    <w:rsid w:val="00EE1F41"/>
    <w:rsid w:val="00EF008F"/>
    <w:rsid w:val="00EF3773"/>
    <w:rsid w:val="00F0287B"/>
    <w:rsid w:val="00F03AB4"/>
    <w:rsid w:val="00F14DA7"/>
    <w:rsid w:val="00F2216F"/>
    <w:rsid w:val="00F24A36"/>
    <w:rsid w:val="00F36143"/>
    <w:rsid w:val="00F36B97"/>
    <w:rsid w:val="00F41FF2"/>
    <w:rsid w:val="00F47320"/>
    <w:rsid w:val="00F51DC1"/>
    <w:rsid w:val="00F55693"/>
    <w:rsid w:val="00F622D4"/>
    <w:rsid w:val="00F65712"/>
    <w:rsid w:val="00F65A1C"/>
    <w:rsid w:val="00F67785"/>
    <w:rsid w:val="00F71562"/>
    <w:rsid w:val="00F73592"/>
    <w:rsid w:val="00F75C41"/>
    <w:rsid w:val="00F830AF"/>
    <w:rsid w:val="00F83FB5"/>
    <w:rsid w:val="00F84BE5"/>
    <w:rsid w:val="00F86676"/>
    <w:rsid w:val="00F9362C"/>
    <w:rsid w:val="00F93DE1"/>
    <w:rsid w:val="00F94755"/>
    <w:rsid w:val="00F9695D"/>
    <w:rsid w:val="00F97AD2"/>
    <w:rsid w:val="00FA098F"/>
    <w:rsid w:val="00FA4119"/>
    <w:rsid w:val="00FA4E7C"/>
    <w:rsid w:val="00FA5848"/>
    <w:rsid w:val="00FA7063"/>
    <w:rsid w:val="00FA706D"/>
    <w:rsid w:val="00FA7079"/>
    <w:rsid w:val="00FA7242"/>
    <w:rsid w:val="00FA7C7D"/>
    <w:rsid w:val="00FB0127"/>
    <w:rsid w:val="00FB2EA0"/>
    <w:rsid w:val="00FB5079"/>
    <w:rsid w:val="00FE0BDD"/>
    <w:rsid w:val="00FE2F4B"/>
    <w:rsid w:val="00FE31AD"/>
    <w:rsid w:val="00FF56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BEB9A"/>
  <w15:chartTrackingRefBased/>
  <w15:docId w15:val="{D2A1598F-C1B7-45C1-A29C-FF2CE42F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640D5"/>
    <w:pPr>
      <w:spacing w:before="160" w:after="0"/>
      <w:jc w:val="both"/>
    </w:pPr>
    <w:rPr>
      <w:rFonts w:ascii="Trebuchet MS" w:hAnsi="Trebuchet M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Bullet,Citation List"/>
    <w:basedOn w:val="Normal"/>
    <w:link w:val="ListParagraphChar"/>
    <w:uiPriority w:val="34"/>
    <w:qFormat/>
    <w:rsid w:val="00E51B00"/>
    <w:pPr>
      <w:ind w:left="720"/>
      <w:contextualSpacing/>
    </w:p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F2F1F"/>
    <w:rPr>
      <w:rFonts w:ascii="Trebuchet MS" w:hAnsi="Trebuchet MS"/>
    </w:rPr>
  </w:style>
  <w:style w:type="paragraph" w:customStyle="1" w:styleId="bullet">
    <w:name w:val="bullet"/>
    <w:basedOn w:val="Normal"/>
    <w:qFormat/>
    <w:rsid w:val="001D356E"/>
    <w:pPr>
      <w:numPr>
        <w:numId w:val="3"/>
      </w:numPr>
      <w:suppressAutoHyphens/>
      <w:spacing w:before="120" w:after="120" w:line="240" w:lineRule="auto"/>
    </w:pPr>
    <w:rPr>
      <w:rFonts w:eastAsia="Times New Roman" w:cs="Arial"/>
      <w:sz w:val="20"/>
      <w:szCs w:val="24"/>
    </w:rPr>
  </w:style>
  <w:style w:type="paragraph" w:styleId="Revision">
    <w:name w:val="Revision"/>
    <w:hidden/>
    <w:uiPriority w:val="99"/>
    <w:semiHidden/>
    <w:rsid w:val="000210D8"/>
    <w:pPr>
      <w:spacing w:after="0" w:line="240" w:lineRule="auto"/>
    </w:pPr>
    <w:rPr>
      <w:rFonts w:ascii="Trebuchet MS" w:hAnsi="Trebuchet MS"/>
    </w:rPr>
  </w:style>
  <w:style w:type="paragraph" w:customStyle="1" w:styleId="Ghid2">
    <w:name w:val="Ghid 2"/>
    <w:basedOn w:val="Normal"/>
    <w:link w:val="Ghid2Caracter"/>
    <w:rsid w:val="0014563D"/>
    <w:pPr>
      <w:spacing w:before="120" w:line="288" w:lineRule="auto"/>
      <w:jc w:val="left"/>
    </w:pPr>
    <w:rPr>
      <w:rFonts w:ascii="Verdana" w:eastAsia="MS Mincho" w:hAnsi="Verdana" w:cs="Times New Roman"/>
      <w:i/>
      <w:sz w:val="24"/>
      <w:szCs w:val="20"/>
    </w:rPr>
  </w:style>
  <w:style w:type="character" w:customStyle="1" w:styleId="Ghid2Caracter">
    <w:name w:val="Ghid 2 Caracter"/>
    <w:link w:val="Ghid2"/>
    <w:locked/>
    <w:rsid w:val="0014563D"/>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CE3606"/>
    <w:rPr>
      <w:sz w:val="16"/>
      <w:szCs w:val="16"/>
    </w:rPr>
  </w:style>
  <w:style w:type="paragraph" w:styleId="CommentText">
    <w:name w:val="annotation text"/>
    <w:basedOn w:val="Normal"/>
    <w:link w:val="CommentTextChar"/>
    <w:uiPriority w:val="99"/>
    <w:unhideWhenUsed/>
    <w:rsid w:val="00CE3606"/>
    <w:pPr>
      <w:spacing w:line="240" w:lineRule="auto"/>
    </w:pPr>
    <w:rPr>
      <w:sz w:val="20"/>
      <w:szCs w:val="20"/>
    </w:rPr>
  </w:style>
  <w:style w:type="character" w:customStyle="1" w:styleId="CommentTextChar">
    <w:name w:val="Comment Text Char"/>
    <w:basedOn w:val="DefaultParagraphFont"/>
    <w:link w:val="CommentText"/>
    <w:uiPriority w:val="99"/>
    <w:rsid w:val="00CE3606"/>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CE3606"/>
    <w:rPr>
      <w:b/>
      <w:bCs/>
    </w:rPr>
  </w:style>
  <w:style w:type="character" w:customStyle="1" w:styleId="CommentSubjectChar">
    <w:name w:val="Comment Subject Char"/>
    <w:basedOn w:val="CommentTextChar"/>
    <w:link w:val="CommentSubject"/>
    <w:uiPriority w:val="99"/>
    <w:semiHidden/>
    <w:rsid w:val="00CE3606"/>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73948">
      <w:bodyDiv w:val="1"/>
      <w:marLeft w:val="0"/>
      <w:marRight w:val="0"/>
      <w:marTop w:val="0"/>
      <w:marBottom w:val="0"/>
      <w:divBdr>
        <w:top w:val="none" w:sz="0" w:space="0" w:color="auto"/>
        <w:left w:val="none" w:sz="0" w:space="0" w:color="auto"/>
        <w:bottom w:val="none" w:sz="0" w:space="0" w:color="auto"/>
        <w:right w:val="none" w:sz="0" w:space="0" w:color="auto"/>
      </w:divBdr>
    </w:div>
    <w:div w:id="35869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2DBA2-7919-40D5-81DD-C496826E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3419</Words>
  <Characters>19491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4</cp:revision>
  <cp:lastPrinted>2025-05-14T09:28:00Z</cp:lastPrinted>
  <dcterms:created xsi:type="dcterms:W3CDTF">2025-05-15T09:26:00Z</dcterms:created>
  <dcterms:modified xsi:type="dcterms:W3CDTF">2025-05-15T09:27:00Z</dcterms:modified>
</cp:coreProperties>
</file>